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ind w:left="1547" w:right="0" w:firstLine="0"/>
        <w:rPr>
          <w:sz w:val="20"/>
        </w:rPr>
      </w:pPr>
      <w:r>
        <w:rPr>
          <w:sz w:val="20"/>
        </w:rPr>
        <w:drawing>
          <wp:inline distT="0" distB="0" distL="0" distR="0">
            <wp:extent cx="4245713" cy="4718304"/>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4245713" cy="4718304"/>
                    </a:xfrm>
                    <a:prstGeom prst="rect">
                      <a:avLst/>
                    </a:prstGeom>
                  </pic:spPr>
                </pic:pic>
              </a:graphicData>
            </a:graphic>
          </wp:inline>
        </w:drawing>
      </w:r>
      <w:r>
        <w:rPr>
          <w:sz w:val="20"/>
        </w:rPr>
      </w:r>
    </w:p>
    <w:p>
      <w:pPr>
        <w:spacing w:before="17"/>
        <w:ind w:left="2850" w:right="1785" w:hanging="1220"/>
        <w:jc w:val="left"/>
        <w:rPr>
          <w:b/>
          <w:sz w:val="40"/>
        </w:rPr>
      </w:pPr>
      <w:r>
        <w:rPr>
          <w:b/>
          <w:sz w:val="40"/>
        </w:rPr>
        <w:t>Tohono O’odham Community College Graduation Application</w:t>
      </w:r>
    </w:p>
    <w:p>
      <w:pPr>
        <w:spacing w:line="240" w:lineRule="auto" w:before="0"/>
        <w:rPr>
          <w:b/>
          <w:sz w:val="20"/>
        </w:rPr>
      </w:pPr>
    </w:p>
    <w:p>
      <w:pPr>
        <w:spacing w:line="240" w:lineRule="auto" w:before="8"/>
        <w:rPr>
          <w:b/>
          <w:sz w:val="19"/>
        </w:rPr>
      </w:pPr>
    </w:p>
    <w:p>
      <w:pPr>
        <w:spacing w:before="0"/>
        <w:ind w:left="1823" w:right="0" w:firstLine="0"/>
        <w:jc w:val="left"/>
        <w:rPr>
          <w:b/>
          <w:sz w:val="24"/>
        </w:rPr>
      </w:pPr>
      <w:r>
        <w:rPr>
          <w:b/>
          <w:sz w:val="24"/>
          <w:u w:val="thick"/>
        </w:rPr>
        <w:t>Before returning this application, please follow the checklist:</w:t>
      </w:r>
    </w:p>
    <w:p>
      <w:pPr>
        <w:spacing w:before="0"/>
        <w:ind w:left="282" w:right="0" w:firstLine="0"/>
        <w:jc w:val="left"/>
        <w:rPr>
          <w:rFonts w:ascii="Wingdings" w:hAnsi="Wingdings"/>
          <w:sz w:val="24"/>
        </w:rPr>
      </w:pPr>
      <w:r>
        <w:rPr>
          <w:rFonts w:ascii="Wingdings" w:hAnsi="Wingdings"/>
          <w:w w:val="88"/>
          <w:sz w:val="24"/>
        </w:rPr>
        <w:t></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8676"/>
      </w:tblGrid>
      <w:tr>
        <w:trPr>
          <w:trHeight w:val="838" w:hRule="exact"/>
        </w:trPr>
        <w:tc>
          <w:tcPr>
            <w:tcW w:w="540" w:type="dxa"/>
          </w:tcPr>
          <w:p>
            <w:pPr>
              <w:pStyle w:val="TableParagraph"/>
              <w:spacing w:line="264" w:lineRule="exact"/>
              <w:ind w:left="0"/>
              <w:jc w:val="center"/>
              <w:rPr>
                <w:rFonts w:ascii="Wingdings" w:hAnsi="Wingdings"/>
                <w:sz w:val="24"/>
              </w:rPr>
            </w:pPr>
            <w:r>
              <w:rPr>
                <w:rFonts w:ascii="Wingdings" w:hAnsi="Wingdings"/>
                <w:w w:val="131"/>
                <w:sz w:val="24"/>
              </w:rPr>
              <w:t></w:t>
            </w:r>
          </w:p>
        </w:tc>
        <w:tc>
          <w:tcPr>
            <w:tcW w:w="8676" w:type="dxa"/>
          </w:tcPr>
          <w:p>
            <w:pPr>
              <w:pStyle w:val="TableParagraph"/>
              <w:spacing w:before="6"/>
              <w:ind w:left="0"/>
              <w:rPr>
                <w:rFonts w:ascii="Wingdings" w:hAnsi="Wingdings"/>
                <w:sz w:val="24"/>
              </w:rPr>
            </w:pPr>
          </w:p>
          <w:p>
            <w:pPr>
              <w:pStyle w:val="TableParagraph"/>
              <w:ind w:left="103" w:right="344"/>
              <w:rPr>
                <w:b/>
                <w:sz w:val="24"/>
              </w:rPr>
            </w:pPr>
            <w:r>
              <w:rPr>
                <w:b/>
                <w:sz w:val="24"/>
              </w:rPr>
              <w:t>You have attached a copy of your current Program of study signed by the Academic Advisor</w:t>
            </w:r>
          </w:p>
        </w:tc>
      </w:tr>
      <w:tr>
        <w:trPr>
          <w:trHeight w:val="564" w:hRule="exact"/>
        </w:trPr>
        <w:tc>
          <w:tcPr>
            <w:tcW w:w="540" w:type="dxa"/>
          </w:tcPr>
          <w:p>
            <w:pPr>
              <w:pStyle w:val="TableParagraph"/>
              <w:ind w:left="0"/>
              <w:jc w:val="center"/>
              <w:rPr>
                <w:rFonts w:ascii="Wingdings" w:hAnsi="Wingdings"/>
                <w:sz w:val="24"/>
              </w:rPr>
            </w:pPr>
            <w:r>
              <w:rPr>
                <w:rFonts w:ascii="Wingdings" w:hAnsi="Wingdings"/>
                <w:w w:val="131"/>
                <w:sz w:val="24"/>
              </w:rPr>
              <w:t></w:t>
            </w:r>
          </w:p>
        </w:tc>
        <w:tc>
          <w:tcPr>
            <w:tcW w:w="8676" w:type="dxa"/>
          </w:tcPr>
          <w:p>
            <w:pPr>
              <w:pStyle w:val="TableParagraph"/>
              <w:spacing w:line="275" w:lineRule="exact"/>
              <w:ind w:left="103"/>
              <w:rPr>
                <w:b/>
                <w:sz w:val="24"/>
              </w:rPr>
            </w:pPr>
            <w:r>
              <w:rPr>
                <w:b/>
                <w:sz w:val="24"/>
              </w:rPr>
              <w:t>You are currently enrolled in the last semester of your program</w:t>
            </w:r>
          </w:p>
        </w:tc>
      </w:tr>
      <w:tr>
        <w:trPr>
          <w:trHeight w:val="586" w:hRule="exact"/>
        </w:trPr>
        <w:tc>
          <w:tcPr>
            <w:tcW w:w="540" w:type="dxa"/>
          </w:tcPr>
          <w:p>
            <w:pPr>
              <w:pStyle w:val="TableParagraph"/>
              <w:spacing w:line="264" w:lineRule="exact"/>
              <w:ind w:left="0"/>
              <w:jc w:val="center"/>
              <w:rPr>
                <w:rFonts w:ascii="Wingdings" w:hAnsi="Wingdings"/>
                <w:sz w:val="24"/>
              </w:rPr>
            </w:pPr>
            <w:r>
              <w:rPr>
                <w:rFonts w:ascii="Wingdings" w:hAnsi="Wingdings"/>
                <w:w w:val="131"/>
                <w:sz w:val="24"/>
              </w:rPr>
              <w:t></w:t>
            </w:r>
          </w:p>
        </w:tc>
        <w:tc>
          <w:tcPr>
            <w:tcW w:w="8676" w:type="dxa"/>
          </w:tcPr>
          <w:p>
            <w:pPr>
              <w:pStyle w:val="TableParagraph"/>
              <w:ind w:left="103" w:right="344"/>
              <w:rPr>
                <w:b/>
                <w:sz w:val="24"/>
              </w:rPr>
            </w:pPr>
            <w:r>
              <w:rPr>
                <w:b/>
                <w:sz w:val="24"/>
              </w:rPr>
              <w:t>You have met all the requirements and credits for graduation and the Academic Advisor has signed your graduation Application</w:t>
            </w:r>
          </w:p>
        </w:tc>
      </w:tr>
      <w:tr>
        <w:trPr>
          <w:trHeight w:val="588" w:hRule="exact"/>
        </w:trPr>
        <w:tc>
          <w:tcPr>
            <w:tcW w:w="540" w:type="dxa"/>
            <w:tcBorders>
              <w:bottom w:val="single" w:sz="6" w:space="0" w:color="000000"/>
            </w:tcBorders>
          </w:tcPr>
          <w:p>
            <w:pPr>
              <w:pStyle w:val="TableParagraph"/>
              <w:spacing w:line="264" w:lineRule="exact"/>
              <w:ind w:left="0"/>
              <w:jc w:val="center"/>
              <w:rPr>
                <w:rFonts w:ascii="Wingdings" w:hAnsi="Wingdings"/>
                <w:sz w:val="24"/>
              </w:rPr>
            </w:pPr>
            <w:r>
              <w:rPr>
                <w:rFonts w:ascii="Wingdings" w:hAnsi="Wingdings"/>
                <w:w w:val="131"/>
                <w:sz w:val="24"/>
              </w:rPr>
              <w:t></w:t>
            </w:r>
          </w:p>
        </w:tc>
        <w:tc>
          <w:tcPr>
            <w:tcW w:w="8676" w:type="dxa"/>
            <w:tcBorders>
              <w:bottom w:val="single" w:sz="6" w:space="0" w:color="000000"/>
            </w:tcBorders>
          </w:tcPr>
          <w:p>
            <w:pPr>
              <w:pStyle w:val="TableParagraph"/>
              <w:spacing w:line="273" w:lineRule="exact"/>
              <w:ind w:left="103"/>
              <w:rPr>
                <w:b/>
                <w:sz w:val="24"/>
              </w:rPr>
            </w:pPr>
            <w:r>
              <w:rPr>
                <w:b/>
                <w:sz w:val="24"/>
              </w:rPr>
              <w:t>You have visited the bookstore to pay any fees related to Graduation</w:t>
            </w:r>
          </w:p>
        </w:tc>
      </w:tr>
      <w:tr>
        <w:trPr>
          <w:trHeight w:val="706" w:hRule="exact"/>
        </w:trPr>
        <w:tc>
          <w:tcPr>
            <w:tcW w:w="540" w:type="dxa"/>
            <w:tcBorders>
              <w:top w:val="single" w:sz="6" w:space="0" w:color="000000"/>
              <w:left w:val="single" w:sz="2" w:space="0" w:color="000000"/>
              <w:bottom w:val="single" w:sz="2" w:space="0" w:color="000000"/>
              <w:right w:val="single" w:sz="2" w:space="0" w:color="000000"/>
            </w:tcBorders>
          </w:tcPr>
          <w:p>
            <w:pPr>
              <w:pStyle w:val="TableParagraph"/>
              <w:spacing w:line="264" w:lineRule="exact"/>
              <w:ind w:left="9"/>
              <w:jc w:val="center"/>
              <w:rPr>
                <w:rFonts w:ascii="Wingdings" w:hAnsi="Wingdings"/>
                <w:sz w:val="24"/>
              </w:rPr>
            </w:pPr>
            <w:r>
              <w:rPr>
                <w:rFonts w:ascii="Wingdings" w:hAnsi="Wingdings"/>
                <w:w w:val="131"/>
                <w:sz w:val="24"/>
              </w:rPr>
              <w:t></w:t>
            </w:r>
          </w:p>
        </w:tc>
        <w:tc>
          <w:tcPr>
            <w:tcW w:w="8676" w:type="dxa"/>
            <w:tcBorders>
              <w:top w:val="single" w:sz="6" w:space="0" w:color="000000"/>
              <w:left w:val="single" w:sz="2" w:space="0" w:color="000000"/>
              <w:bottom w:val="single" w:sz="2" w:space="0" w:color="000000"/>
              <w:right w:val="single" w:sz="2" w:space="0" w:color="000000"/>
            </w:tcBorders>
          </w:tcPr>
          <w:p>
            <w:pPr>
              <w:pStyle w:val="TableParagraph"/>
              <w:ind w:left="105" w:right="433"/>
              <w:rPr>
                <w:b/>
                <w:sz w:val="24"/>
              </w:rPr>
            </w:pPr>
            <w:r>
              <w:rPr>
                <w:b/>
                <w:sz w:val="24"/>
              </w:rPr>
              <w:t>If you are a GED student please turn in a copy of your scores, or a copy of your GED diploma</w:t>
            </w:r>
          </w:p>
        </w:tc>
      </w:tr>
    </w:tbl>
    <w:p>
      <w:pPr>
        <w:spacing w:after="0"/>
        <w:rPr>
          <w:sz w:val="24"/>
        </w:rPr>
        <w:sectPr>
          <w:footerReference w:type="default" r:id="rId5"/>
          <w:type w:val="continuous"/>
          <w:pgSz w:w="12240" w:h="15840"/>
          <w:pgMar w:footer="281" w:top="1440" w:bottom="480" w:left="1220" w:right="1040"/>
        </w:sectPr>
      </w:pPr>
    </w:p>
    <w:p>
      <w:pPr>
        <w:spacing w:line="244" w:lineRule="auto" w:before="17"/>
        <w:ind w:left="3797" w:right="1383" w:hanging="740"/>
        <w:jc w:val="left"/>
        <w:rPr>
          <w:rFonts w:ascii="Arial" w:hAnsi="Arial"/>
          <w:b/>
          <w:i/>
          <w:sz w:val="36"/>
        </w:rPr>
      </w:pPr>
      <w:r>
        <w:rPr/>
        <w:drawing>
          <wp:anchor distT="0" distB="0" distL="0" distR="0" allowOverlap="1" layoutInCell="1" locked="0" behindDoc="1" simplePos="0" relativeHeight="268423967">
            <wp:simplePos x="0" y="0"/>
            <wp:positionH relativeFrom="page">
              <wp:posOffset>2282951</wp:posOffset>
            </wp:positionH>
            <wp:positionV relativeFrom="paragraph">
              <wp:posOffset>754043</wp:posOffset>
            </wp:positionV>
            <wp:extent cx="3755135" cy="1496568"/>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3755135" cy="1496568"/>
                    </a:xfrm>
                    <a:prstGeom prst="rect">
                      <a:avLst/>
                    </a:prstGeom>
                  </pic:spPr>
                </pic:pic>
              </a:graphicData>
            </a:graphic>
          </wp:anchor>
        </w:drawing>
      </w:r>
      <w:r>
        <w:rPr/>
        <w:pict>
          <v:group style="position:absolute;margin-left:19.200001pt;margin-top:4.773474pt;width:112.8pt;height:119.4pt;mso-position-horizontal-relative:page;mso-position-vertical-relative:paragraph;z-index:1048" coordorigin="384,95" coordsize="2256,2388">
            <v:shape style="position:absolute;left:410;top:122;width:2201;height:2333" type="#_x0000_t75" stroked="false">
              <v:imagedata r:id="rId8" o:title=""/>
            </v:shape>
            <v:shape style="position:absolute;left:384;top:95;width:2256;height:2388" coordorigin="384,95" coordsize="2256,2388" path="m2635,95l391,95,384,100,384,2476,391,2483,2635,2483,2640,2476,2640,2467,415,2467,401,2452,415,2452,415,124,401,124,415,110,2640,110,2640,100,2635,95xm415,2452l401,2452,415,2467,415,2452xm2611,2452l415,2452,415,2467,2611,2467,2611,2452xm2611,110l2611,2467,2626,2452,2640,2452,2640,124,2626,124,2611,110xm2640,2452l2626,2452,2611,2467,2640,2467,2640,2452xm415,110l401,124,415,124,415,110xm2611,110l415,110,415,124,2611,124,2611,110xm2640,110l2611,110,2626,124,2640,124,2640,110xe" filled="true" fillcolor="#000000" stroked="false">
              <v:path arrowok="t"/>
              <v:fill type="solid"/>
            </v:shape>
            <w10:wrap type="none"/>
          </v:group>
        </w:pict>
      </w:r>
      <w:r>
        <w:rPr>
          <w:rFonts w:ascii="Arial" w:hAnsi="Arial"/>
          <w:b/>
          <w:i/>
          <w:sz w:val="36"/>
          <w:u w:val="thick"/>
        </w:rPr>
        <w:t>Tohono O’odham Community College </w:t>
      </w:r>
      <w:r>
        <w:rPr>
          <w:rFonts w:ascii="Arial" w:hAnsi="Arial"/>
          <w:b/>
          <w:i/>
          <w:sz w:val="36"/>
          <w:u w:val="thick"/>
        </w:rPr>
        <w:t>Graduation Application Form</w:t>
      </w:r>
    </w:p>
    <w:p>
      <w:pPr>
        <w:pStyle w:val="BodyText"/>
        <w:spacing w:before="10"/>
        <w:rPr>
          <w:rFonts w:ascii="Arial"/>
          <w:b/>
          <w:i/>
          <w:sz w:val="13"/>
        </w:rPr>
      </w:pPr>
    </w:p>
    <w:tbl>
      <w:tblPr>
        <w:tblW w:w="0" w:type="auto"/>
        <w:jc w:val="left"/>
        <w:tblInd w:w="2645"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3487"/>
        <w:gridCol w:w="3686"/>
      </w:tblGrid>
      <w:tr>
        <w:trPr>
          <w:trHeight w:val="643" w:hRule="exact"/>
        </w:trPr>
        <w:tc>
          <w:tcPr>
            <w:tcW w:w="3487" w:type="dxa"/>
            <w:tcBorders>
              <w:bottom w:val="nil"/>
            </w:tcBorders>
          </w:tcPr>
          <w:p>
            <w:pPr>
              <w:pStyle w:val="TableParagraph"/>
              <w:spacing w:before="54"/>
              <w:ind w:left="35" w:right="94"/>
              <w:rPr>
                <w:sz w:val="16"/>
              </w:rPr>
            </w:pPr>
            <w:r>
              <w:rPr>
                <w:sz w:val="16"/>
              </w:rPr>
              <w:t>A non-refundable fee is required for each graduation application. This fee is non-transferable and expires one year from the requested graduation</w:t>
            </w:r>
          </w:p>
        </w:tc>
        <w:tc>
          <w:tcPr>
            <w:tcW w:w="3686" w:type="dxa"/>
            <w:tcBorders>
              <w:bottom w:val="nil"/>
            </w:tcBorders>
          </w:tcPr>
          <w:p>
            <w:pPr>
              <w:pStyle w:val="TableParagraph"/>
              <w:spacing w:before="52"/>
              <w:ind w:left="35" w:right="902"/>
              <w:rPr>
                <w:sz w:val="24"/>
              </w:rPr>
            </w:pPr>
            <w:r>
              <w:rPr>
                <w:sz w:val="24"/>
              </w:rPr>
              <w:t>For Cashiers Use Only: Graduation  Application fee</w:t>
            </w:r>
          </w:p>
        </w:tc>
      </w:tr>
      <w:tr>
        <w:trPr>
          <w:trHeight w:val="485" w:hRule="exact"/>
        </w:trPr>
        <w:tc>
          <w:tcPr>
            <w:tcW w:w="3487" w:type="dxa"/>
            <w:tcBorders>
              <w:top w:val="nil"/>
              <w:bottom w:val="nil"/>
            </w:tcBorders>
          </w:tcPr>
          <w:p>
            <w:pPr>
              <w:pStyle w:val="TableParagraph"/>
              <w:spacing w:line="168" w:lineRule="exact"/>
              <w:ind w:left="35"/>
              <w:rPr>
                <w:sz w:val="16"/>
              </w:rPr>
            </w:pPr>
            <w:r>
              <w:rPr>
                <w:sz w:val="16"/>
              </w:rPr>
              <w:t>date.</w:t>
            </w:r>
          </w:p>
          <w:p>
            <w:pPr>
              <w:pStyle w:val="TableParagraph"/>
              <w:spacing w:line="275" w:lineRule="exact"/>
              <w:ind w:left="35"/>
              <w:rPr>
                <w:sz w:val="24"/>
              </w:rPr>
            </w:pPr>
            <w:r>
              <w:rPr>
                <w:sz w:val="24"/>
              </w:rPr>
              <w:t>Application Deadlines</w:t>
            </w:r>
          </w:p>
        </w:tc>
        <w:tc>
          <w:tcPr>
            <w:tcW w:w="3686" w:type="dxa"/>
            <w:tcBorders>
              <w:top w:val="nil"/>
              <w:bottom w:val="nil"/>
            </w:tcBorders>
          </w:tcPr>
          <w:p>
            <w:pPr>
              <w:pStyle w:val="TableParagraph"/>
              <w:spacing w:line="258" w:lineRule="exact"/>
              <w:ind w:left="35"/>
              <w:rPr>
                <w:sz w:val="24"/>
              </w:rPr>
            </w:pPr>
            <w:r>
              <w:rPr>
                <w:sz w:val="24"/>
              </w:rPr>
              <w:t>$15.00</w:t>
            </w:r>
          </w:p>
          <w:p>
            <w:pPr>
              <w:pStyle w:val="TableParagraph"/>
              <w:spacing w:before="3"/>
              <w:ind w:left="35"/>
              <w:rPr>
                <w:b/>
                <w:sz w:val="18"/>
              </w:rPr>
            </w:pPr>
            <w:r>
              <w:rPr>
                <w:color w:val="FF0000"/>
                <w:sz w:val="18"/>
              </w:rPr>
              <w:t>($15 per degree (</w:t>
            </w:r>
            <w:r>
              <w:rPr>
                <w:b/>
                <w:color w:val="FF0000"/>
                <w:sz w:val="18"/>
                <w:u w:val="single" w:color="FF0000"/>
              </w:rPr>
              <w:t>This includes GED</w:t>
            </w:r>
          </w:p>
        </w:tc>
      </w:tr>
      <w:tr>
        <w:trPr>
          <w:trHeight w:val="213" w:hRule="exact"/>
        </w:trPr>
        <w:tc>
          <w:tcPr>
            <w:tcW w:w="3487" w:type="dxa"/>
            <w:tcBorders>
              <w:top w:val="nil"/>
              <w:bottom w:val="nil"/>
            </w:tcBorders>
          </w:tcPr>
          <w:p>
            <w:pPr/>
          </w:p>
        </w:tc>
        <w:tc>
          <w:tcPr>
            <w:tcW w:w="3686" w:type="dxa"/>
            <w:tcBorders>
              <w:top w:val="nil"/>
              <w:bottom w:val="nil"/>
            </w:tcBorders>
          </w:tcPr>
          <w:p>
            <w:pPr>
              <w:pStyle w:val="TableParagraph"/>
              <w:spacing w:line="192" w:lineRule="exact"/>
              <w:ind w:left="35"/>
              <w:rPr>
                <w:sz w:val="18"/>
              </w:rPr>
            </w:pPr>
            <w:r>
              <w:rPr>
                <w:b/>
                <w:color w:val="FF0000"/>
                <w:sz w:val="18"/>
                <w:u w:val="single" w:color="FF0000"/>
              </w:rPr>
              <w:t>graduates)</w:t>
            </w:r>
            <w:r>
              <w:rPr>
                <w:color w:val="FF0000"/>
                <w:sz w:val="18"/>
              </w:rPr>
              <w:t>.</w:t>
            </w:r>
          </w:p>
        </w:tc>
      </w:tr>
      <w:tr>
        <w:trPr>
          <w:trHeight w:val="317" w:hRule="exact"/>
        </w:trPr>
        <w:tc>
          <w:tcPr>
            <w:tcW w:w="3487" w:type="dxa"/>
            <w:tcBorders>
              <w:top w:val="nil"/>
              <w:bottom w:val="nil"/>
            </w:tcBorders>
          </w:tcPr>
          <w:p>
            <w:pPr>
              <w:pStyle w:val="TableParagraph"/>
              <w:spacing w:before="34"/>
              <w:ind w:left="36"/>
              <w:rPr>
                <w:b/>
                <w:sz w:val="24"/>
              </w:rPr>
            </w:pPr>
            <w:r>
              <w:rPr>
                <w:sz w:val="24"/>
              </w:rPr>
              <w:t>Fall: </w:t>
            </w:r>
            <w:r>
              <w:rPr>
                <w:b/>
                <w:sz w:val="24"/>
              </w:rPr>
              <w:t>December 1, 2018</w:t>
            </w:r>
          </w:p>
        </w:tc>
        <w:tc>
          <w:tcPr>
            <w:tcW w:w="3686" w:type="dxa"/>
            <w:tcBorders>
              <w:top w:val="nil"/>
              <w:bottom w:val="nil"/>
            </w:tcBorders>
          </w:tcPr>
          <w:p>
            <w:pPr>
              <w:pStyle w:val="TableParagraph"/>
              <w:tabs>
                <w:tab w:pos="3268" w:val="left" w:leader="none"/>
              </w:tabs>
              <w:spacing w:line="256" w:lineRule="exact"/>
              <w:ind w:left="35"/>
              <w:rPr>
                <w:b/>
                <w:sz w:val="24"/>
              </w:rPr>
            </w:pPr>
            <w:r>
              <w:rPr>
                <w:b/>
                <w:sz w:val="24"/>
              </w:rPr>
              <w:t>Fee Receipt</w:t>
            </w:r>
            <w:r>
              <w:rPr>
                <w:b/>
                <w:spacing w:val="-6"/>
                <w:sz w:val="24"/>
              </w:rPr>
              <w:t> </w:t>
            </w:r>
            <w:r>
              <w:rPr>
                <w:b/>
                <w:spacing w:val="5"/>
                <w:sz w:val="24"/>
              </w:rPr>
              <w:t>No:</w:t>
            </w:r>
            <w:r>
              <w:rPr>
                <w:b/>
                <w:sz w:val="24"/>
                <w:u w:val="single" w:color="497DBA"/>
              </w:rPr>
              <w:t> </w:t>
              <w:tab/>
            </w:r>
          </w:p>
        </w:tc>
      </w:tr>
      <w:tr>
        <w:trPr>
          <w:trHeight w:val="852" w:hRule="exact"/>
        </w:trPr>
        <w:tc>
          <w:tcPr>
            <w:tcW w:w="3487" w:type="dxa"/>
            <w:tcBorders>
              <w:top w:val="nil"/>
            </w:tcBorders>
          </w:tcPr>
          <w:p>
            <w:pPr>
              <w:pStyle w:val="TableParagraph"/>
              <w:spacing w:line="269" w:lineRule="exact"/>
              <w:ind w:left="36"/>
              <w:rPr>
                <w:b/>
                <w:sz w:val="24"/>
              </w:rPr>
            </w:pPr>
            <w:r>
              <w:rPr>
                <w:sz w:val="24"/>
              </w:rPr>
              <w:t>Spring:  </w:t>
            </w:r>
            <w:r>
              <w:rPr>
                <w:b/>
                <w:sz w:val="24"/>
              </w:rPr>
              <w:t>March 9, 2019</w:t>
            </w:r>
          </w:p>
          <w:p>
            <w:pPr>
              <w:pStyle w:val="TableParagraph"/>
              <w:ind w:left="36"/>
              <w:rPr>
                <w:b/>
                <w:sz w:val="24"/>
              </w:rPr>
            </w:pPr>
            <w:r>
              <w:rPr>
                <w:sz w:val="24"/>
              </w:rPr>
              <w:t>Summer:  </w:t>
            </w:r>
            <w:r>
              <w:rPr>
                <w:b/>
                <w:sz w:val="24"/>
              </w:rPr>
              <w:t>August 7, 2019</w:t>
            </w:r>
          </w:p>
        </w:tc>
        <w:tc>
          <w:tcPr>
            <w:tcW w:w="3686" w:type="dxa"/>
            <w:tcBorders>
              <w:top w:val="nil"/>
            </w:tcBorders>
          </w:tcPr>
          <w:p>
            <w:pPr>
              <w:pStyle w:val="TableParagraph"/>
              <w:tabs>
                <w:tab w:pos="3244" w:val="left" w:leader="none"/>
              </w:tabs>
              <w:spacing w:before="214"/>
              <w:ind w:left="35"/>
              <w:rPr>
                <w:b/>
                <w:sz w:val="24"/>
              </w:rPr>
            </w:pPr>
            <w:r>
              <w:rPr>
                <w:b/>
                <w:sz w:val="24"/>
              </w:rPr>
              <w:t>Date</w:t>
            </w:r>
            <w:r>
              <w:rPr>
                <w:b/>
                <w:spacing w:val="-1"/>
                <w:sz w:val="24"/>
              </w:rPr>
              <w:t> </w:t>
            </w:r>
            <w:r>
              <w:rPr>
                <w:b/>
                <w:sz w:val="24"/>
              </w:rPr>
              <w:t>Paid:</w:t>
            </w:r>
            <w:r>
              <w:rPr>
                <w:b/>
                <w:sz w:val="24"/>
                <w:u w:val="single" w:color="497DBA"/>
              </w:rPr>
              <w:t> </w:t>
              <w:tab/>
            </w:r>
          </w:p>
        </w:tc>
      </w:tr>
    </w:tbl>
    <w:p>
      <w:pPr>
        <w:pStyle w:val="BodyText"/>
        <w:tabs>
          <w:tab w:pos="5925" w:val="left" w:leader="none"/>
          <w:tab w:pos="6119" w:val="left" w:leader="none"/>
          <w:tab w:pos="9703" w:val="left" w:leader="none"/>
        </w:tabs>
        <w:spacing w:line="482" w:lineRule="auto" w:before="292"/>
        <w:ind w:left="1162" w:right="1214"/>
      </w:pPr>
      <w:r>
        <w:rPr/>
        <w:t>Student Jenzabar</w:t>
      </w:r>
      <w:r>
        <w:rPr>
          <w:spacing w:val="-1"/>
        </w:rPr>
        <w:t> </w:t>
      </w:r>
      <w:r>
        <w:rPr/>
        <w:t>Number</w:t>
      </w:r>
      <w:r>
        <w:rPr>
          <w:u w:val="single"/>
        </w:rPr>
        <w:tab/>
        <w:tab/>
      </w:r>
      <w:r>
        <w:rPr/>
        <w:t>Telephone</w:t>
      </w:r>
      <w:r>
        <w:rPr>
          <w:spacing w:val="-8"/>
        </w:rPr>
        <w:t> </w:t>
      </w:r>
      <w:r>
        <w:rPr>
          <w:w w:val="99"/>
          <w:u w:val="single"/>
        </w:rPr>
        <w:t> </w:t>
      </w:r>
      <w:r>
        <w:rPr>
          <w:u w:val="single"/>
        </w:rPr>
        <w:tab/>
      </w:r>
      <w:r>
        <w:rPr/>
        <w:t> Best Time to</w:t>
      </w:r>
      <w:r>
        <w:rPr>
          <w:spacing w:val="-20"/>
        </w:rPr>
        <w:t> </w:t>
      </w:r>
      <w:r>
        <w:rPr/>
        <w:t>Contact</w:t>
      </w:r>
      <w:r>
        <w:rPr>
          <w:w w:val="99"/>
          <w:u w:val="single"/>
        </w:rPr>
        <w:t> </w:t>
      </w:r>
      <w:r>
        <w:rPr>
          <w:u w:val="single"/>
        </w:rPr>
        <w:tab/>
      </w:r>
    </w:p>
    <w:p>
      <w:pPr>
        <w:spacing w:before="8"/>
        <w:ind w:left="1162" w:right="0" w:firstLine="0"/>
        <w:jc w:val="left"/>
        <w:rPr>
          <w:b/>
          <w:i/>
          <w:sz w:val="18"/>
        </w:rPr>
      </w:pPr>
      <w:r>
        <w:rPr>
          <w:b/>
          <w:i/>
          <w:sz w:val="18"/>
        </w:rPr>
        <w:t>Print Name exactly as you want it to appear on you diploma:</w:t>
      </w:r>
    </w:p>
    <w:p>
      <w:pPr>
        <w:spacing w:line="240" w:lineRule="auto" w:before="7"/>
        <w:rPr>
          <w:b/>
          <w:i/>
          <w:sz w:val="17"/>
        </w:rPr>
      </w:pPr>
    </w:p>
    <w:p>
      <w:pPr>
        <w:pStyle w:val="BodyText"/>
        <w:tabs>
          <w:tab w:pos="5482" w:val="left" w:leader="none"/>
          <w:tab w:pos="8362" w:val="left" w:leader="none"/>
          <w:tab w:pos="10545" w:val="left" w:leader="none"/>
        </w:tabs>
        <w:ind w:left="2602" w:right="372" w:hanging="1441"/>
      </w:pPr>
      <w:r>
        <w:rPr/>
        <w:t>Name</w:t>
      </w:r>
      <w:r>
        <w:rPr>
          <w:u w:val="single"/>
        </w:rPr>
        <w:tab/>
        <w:tab/>
        <w:tab/>
        <w:tab/>
      </w:r>
      <w:r>
        <w:rPr/>
        <w:t> First</w:t>
        <w:tab/>
        <w:t>Middle/Maiden</w:t>
        <w:tab/>
        <w:t>Last</w:t>
      </w:r>
    </w:p>
    <w:p>
      <w:pPr>
        <w:spacing w:line="240" w:lineRule="auto" w:before="9"/>
        <w:rPr>
          <w:sz w:val="17"/>
        </w:rPr>
      </w:pPr>
    </w:p>
    <w:p>
      <w:pPr>
        <w:pStyle w:val="BodyText"/>
        <w:tabs>
          <w:tab w:pos="6202" w:val="left" w:leader="none"/>
          <w:tab w:pos="7642" w:val="left" w:leader="none"/>
          <w:tab w:pos="9082" w:val="left" w:leader="none"/>
          <w:tab w:pos="10545" w:val="left" w:leader="none"/>
        </w:tabs>
        <w:spacing w:before="1"/>
        <w:ind w:left="3322" w:right="372" w:hanging="2161"/>
      </w:pPr>
      <w:r>
        <w:rPr/>
        <w:t>Mailing</w:t>
      </w:r>
      <w:r>
        <w:rPr>
          <w:spacing w:val="-6"/>
        </w:rPr>
        <w:t> </w:t>
      </w:r>
      <w:r>
        <w:rPr/>
        <w:t>Address  </w:t>
      </w:r>
      <w:r>
        <w:rPr>
          <w:spacing w:val="8"/>
        </w:rPr>
        <w:t> </w:t>
      </w:r>
      <w:r>
        <w:rPr>
          <w:w w:val="99"/>
          <w:u w:val="single"/>
        </w:rPr>
        <w:t> </w:t>
      </w:r>
      <w:r>
        <w:rPr>
          <w:u w:val="single"/>
        </w:rPr>
        <w:tab/>
        <w:tab/>
        <w:tab/>
        <w:tab/>
        <w:tab/>
      </w:r>
      <w:r>
        <w:rPr/>
        <w:t> Street</w:t>
        <w:tab/>
        <w:t>City</w:t>
        <w:tab/>
        <w:t>State</w:t>
        <w:tab/>
        <w:t>Zip</w:t>
      </w:r>
      <w:r>
        <w:rPr>
          <w:spacing w:val="-2"/>
        </w:rPr>
        <w:t> </w:t>
      </w:r>
      <w:r>
        <w:rPr/>
        <w:t>Code</w:t>
      </w:r>
    </w:p>
    <w:p>
      <w:pPr>
        <w:spacing w:line="240" w:lineRule="auto" w:before="10"/>
        <w:rPr>
          <w:sz w:val="17"/>
        </w:rPr>
      </w:pPr>
    </w:p>
    <w:p>
      <w:pPr>
        <w:pStyle w:val="BodyText"/>
        <w:ind w:left="1162"/>
      </w:pPr>
      <w:r>
        <w:rPr/>
        <w:t>Student must meet with TOCC advisor before applying.</w:t>
      </w:r>
    </w:p>
    <w:p>
      <w:pPr>
        <w:spacing w:line="240" w:lineRule="auto" w:before="0"/>
        <w:rPr>
          <w:sz w:val="18"/>
        </w:rPr>
      </w:pPr>
    </w:p>
    <w:p>
      <w:pPr>
        <w:pStyle w:val="BodyText"/>
        <w:tabs>
          <w:tab w:pos="6871" w:val="left" w:leader="none"/>
        </w:tabs>
        <w:spacing w:before="1"/>
        <w:ind w:left="1162"/>
      </w:pPr>
      <w:r>
        <w:rPr/>
        <w:t>Advisor</w:t>
      </w:r>
      <w:r>
        <w:rPr>
          <w:spacing w:val="-8"/>
        </w:rPr>
        <w:t> </w:t>
      </w:r>
      <w:r>
        <w:rPr/>
        <w:t>Signature</w:t>
      </w:r>
      <w:r>
        <w:rPr>
          <w:spacing w:val="-12"/>
        </w:rPr>
        <w:t> </w:t>
      </w:r>
      <w:r>
        <w:rPr>
          <w:w w:val="99"/>
          <w:u w:val="single"/>
        </w:rPr>
        <w:t> </w:t>
      </w:r>
      <w:r>
        <w:rPr>
          <w:u w:val="single"/>
        </w:rPr>
        <w:tab/>
      </w:r>
    </w:p>
    <w:p>
      <w:pPr>
        <w:spacing w:line="240" w:lineRule="auto" w:before="4"/>
        <w:rPr>
          <w:sz w:val="18"/>
        </w:rPr>
      </w:pPr>
    </w:p>
    <w:p>
      <w:pPr>
        <w:spacing w:line="319" w:lineRule="exact" w:before="0"/>
        <w:ind w:left="1162" w:right="0" w:firstLine="0"/>
        <w:jc w:val="left"/>
        <w:rPr>
          <w:b/>
          <w:i/>
          <w:sz w:val="28"/>
        </w:rPr>
      </w:pPr>
      <w:r>
        <w:rPr>
          <w:b/>
          <w:i/>
          <w:sz w:val="28"/>
          <w:u w:val="thick"/>
        </w:rPr>
        <w:t>Please choose the correct Degree or Certificate that you are applying for</w:t>
      </w:r>
    </w:p>
    <w:p>
      <w:pPr>
        <w:pStyle w:val="BodyText"/>
        <w:spacing w:line="242" w:lineRule="auto"/>
        <w:ind w:left="1162" w:right="384"/>
        <w:rPr>
          <w:b/>
        </w:rPr>
      </w:pPr>
      <w:r>
        <w:rPr>
          <w:color w:val="FF0000"/>
        </w:rPr>
        <w:t>You must also have an overall GPA of 2.5 or higher for Associate of Arts in Liberal Arts, Associate of Business in Business Administration, and Associate of Science to graduate. All other Associate degrees and certificates requires a “C” or higher in all transferable coursework and have a cumulative GPA of 2.0 or higher. </w:t>
      </w:r>
      <w:r>
        <w:rPr>
          <w:b/>
          <w:color w:val="FF0000"/>
        </w:rPr>
        <w:t>AGEC-A, AGEC-B, and AGEC-S are no longer awarded as certificates.</w:t>
      </w:r>
    </w:p>
    <w:p>
      <w:pPr>
        <w:spacing w:line="240" w:lineRule="auto" w:before="4"/>
        <w:rPr>
          <w:b/>
          <w:sz w:val="17"/>
        </w:rPr>
      </w:pPr>
    </w:p>
    <w:p>
      <w:pPr>
        <w:spacing w:before="0" w:after="7"/>
        <w:ind w:left="1162" w:right="0" w:firstLine="0"/>
        <w:jc w:val="left"/>
        <w:rPr>
          <w:i/>
          <w:sz w:val="16"/>
        </w:rPr>
      </w:pPr>
      <w:r>
        <w:rPr>
          <w:i/>
          <w:sz w:val="20"/>
        </w:rPr>
        <w:t>Degree or Certificate requested: </w:t>
      </w:r>
      <w:r>
        <w:rPr>
          <w:b/>
          <w:i/>
          <w:sz w:val="20"/>
        </w:rPr>
        <w:t>A separate application is required for each Degree or Certificate. </w:t>
      </w:r>
      <w:r>
        <w:rPr>
          <w:b/>
          <w:i/>
          <w:sz w:val="16"/>
        </w:rPr>
        <w:t>(</w:t>
      </w:r>
      <w:r>
        <w:rPr>
          <w:i/>
          <w:sz w:val="16"/>
        </w:rPr>
        <w:t>Check One)</w:t>
      </w:r>
    </w:p>
    <w:tbl>
      <w:tblPr>
        <w:tblW w:w="0" w:type="auto"/>
        <w:jc w:val="left"/>
        <w:tblInd w:w="975"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445"/>
        <w:gridCol w:w="5561"/>
        <w:gridCol w:w="1080"/>
        <w:gridCol w:w="1603"/>
      </w:tblGrid>
      <w:tr>
        <w:trPr>
          <w:trHeight w:val="552" w:hRule="exact"/>
        </w:trPr>
        <w:tc>
          <w:tcPr>
            <w:tcW w:w="1445" w:type="dxa"/>
          </w:tcPr>
          <w:p>
            <w:pPr>
              <w:pStyle w:val="TableParagraph"/>
              <w:spacing w:before="1"/>
              <w:ind w:left="424" w:right="332" w:hanging="77"/>
              <w:rPr>
                <w:b/>
                <w:sz w:val="22"/>
              </w:rPr>
            </w:pPr>
            <w:r>
              <w:rPr>
                <w:b/>
                <w:sz w:val="22"/>
              </w:rPr>
              <w:t>Area of Study</w:t>
            </w:r>
          </w:p>
        </w:tc>
        <w:tc>
          <w:tcPr>
            <w:tcW w:w="5561" w:type="dxa"/>
            <w:tcBorders>
              <w:bottom w:val="single" w:sz="18" w:space="0" w:color="000000"/>
            </w:tcBorders>
          </w:tcPr>
          <w:p>
            <w:pPr>
              <w:pStyle w:val="TableParagraph"/>
              <w:numPr>
                <w:ilvl w:val="0"/>
                <w:numId w:val="1"/>
              </w:numPr>
              <w:tabs>
                <w:tab w:pos="449" w:val="left" w:leader="none"/>
              </w:tabs>
              <w:spacing w:line="240" w:lineRule="auto" w:before="1" w:after="0"/>
              <w:ind w:left="448" w:right="0" w:hanging="307"/>
              <w:jc w:val="left"/>
              <w:rPr>
                <w:b/>
                <w:sz w:val="22"/>
              </w:rPr>
            </w:pPr>
            <w:r>
              <w:rPr>
                <w:b/>
                <w:sz w:val="22"/>
              </w:rPr>
              <w:t>Program</w:t>
            </w:r>
            <w:r>
              <w:rPr>
                <w:b/>
                <w:spacing w:val="-3"/>
                <w:sz w:val="22"/>
              </w:rPr>
              <w:t> </w:t>
            </w:r>
            <w:r>
              <w:rPr>
                <w:b/>
                <w:sz w:val="22"/>
              </w:rPr>
              <w:t>Name</w:t>
            </w:r>
          </w:p>
        </w:tc>
        <w:tc>
          <w:tcPr>
            <w:tcW w:w="1080" w:type="dxa"/>
            <w:tcBorders>
              <w:bottom w:val="single" w:sz="18" w:space="0" w:color="000000"/>
            </w:tcBorders>
          </w:tcPr>
          <w:p>
            <w:pPr>
              <w:pStyle w:val="TableParagraph"/>
              <w:spacing w:before="1"/>
              <w:ind w:right="87"/>
              <w:rPr>
                <w:b/>
                <w:sz w:val="22"/>
              </w:rPr>
            </w:pPr>
            <w:r>
              <w:rPr>
                <w:b/>
                <w:sz w:val="22"/>
              </w:rPr>
              <w:t>Program Code</w:t>
            </w:r>
          </w:p>
        </w:tc>
        <w:tc>
          <w:tcPr>
            <w:tcW w:w="1603" w:type="dxa"/>
            <w:tcBorders>
              <w:bottom w:val="single" w:sz="18" w:space="0" w:color="000000"/>
            </w:tcBorders>
          </w:tcPr>
          <w:p>
            <w:pPr>
              <w:pStyle w:val="TableParagraph"/>
              <w:spacing w:before="1"/>
              <w:rPr>
                <w:b/>
                <w:sz w:val="22"/>
              </w:rPr>
            </w:pPr>
            <w:r>
              <w:rPr>
                <w:b/>
                <w:sz w:val="22"/>
              </w:rPr>
              <w:t>Concentration</w:t>
            </w:r>
          </w:p>
        </w:tc>
      </w:tr>
      <w:tr>
        <w:trPr>
          <w:trHeight w:val="504" w:hRule="exact"/>
        </w:trPr>
        <w:tc>
          <w:tcPr>
            <w:tcW w:w="1445" w:type="dxa"/>
          </w:tcPr>
          <w:p>
            <w:pPr>
              <w:pStyle w:val="TableParagraph"/>
              <w:ind w:left="297" w:right="134" w:hanging="144"/>
              <w:rPr>
                <w:b/>
                <w:sz w:val="20"/>
              </w:rPr>
            </w:pPr>
            <w:r>
              <w:rPr>
                <w:b/>
                <w:sz w:val="20"/>
              </w:rPr>
              <w:t>Associates of Fine Arts</w:t>
            </w:r>
          </w:p>
        </w:tc>
        <w:tc>
          <w:tcPr>
            <w:tcW w:w="5561" w:type="dxa"/>
            <w:shd w:val="clear" w:color="auto" w:fill="D9D9D9"/>
          </w:tcPr>
          <w:p>
            <w:pPr>
              <w:pStyle w:val="TableParagraph"/>
              <w:spacing w:line="227" w:lineRule="exact"/>
              <w:rPr>
                <w:b/>
                <w:sz w:val="20"/>
              </w:rPr>
            </w:pPr>
            <w:r>
              <w:rPr>
                <w:b/>
                <w:sz w:val="20"/>
              </w:rPr>
              <w:t>Associate of Fine Arts</w:t>
            </w:r>
          </w:p>
          <w:p>
            <w:pPr>
              <w:pStyle w:val="TableParagraph"/>
              <w:spacing w:line="227" w:lineRule="exact"/>
              <w:ind w:left="347"/>
              <w:rPr>
                <w:i/>
                <w:sz w:val="20"/>
              </w:rPr>
            </w:pPr>
            <w:r>
              <w:rPr>
                <w:rFonts w:ascii="Wingdings" w:hAnsi="Wingdings"/>
                <w:sz w:val="20"/>
              </w:rPr>
              <w:t></w:t>
            </w:r>
            <w:r>
              <w:rPr>
                <w:sz w:val="20"/>
              </w:rPr>
              <w:t>  </w:t>
            </w:r>
            <w:r>
              <w:rPr>
                <w:i/>
                <w:sz w:val="20"/>
              </w:rPr>
              <w:t>Studio Emphasis</w:t>
            </w:r>
          </w:p>
        </w:tc>
        <w:tc>
          <w:tcPr>
            <w:tcW w:w="1080" w:type="dxa"/>
            <w:shd w:val="clear" w:color="auto" w:fill="D9D9D9"/>
          </w:tcPr>
          <w:p>
            <w:pPr>
              <w:pStyle w:val="TableParagraph"/>
              <w:rPr>
                <w:b/>
                <w:sz w:val="20"/>
              </w:rPr>
            </w:pPr>
            <w:r>
              <w:rPr>
                <w:b/>
                <w:sz w:val="20"/>
              </w:rPr>
              <w:t>AFA</w:t>
            </w:r>
          </w:p>
        </w:tc>
        <w:tc>
          <w:tcPr>
            <w:tcW w:w="1603" w:type="dxa"/>
            <w:shd w:val="clear" w:color="auto" w:fill="D9D9D9"/>
          </w:tcPr>
          <w:p>
            <w:pPr>
              <w:pStyle w:val="TableParagraph"/>
              <w:spacing w:before="5"/>
              <w:ind w:left="0"/>
              <w:rPr>
                <w:i/>
                <w:sz w:val="19"/>
              </w:rPr>
            </w:pPr>
          </w:p>
          <w:p>
            <w:pPr>
              <w:pStyle w:val="TableParagraph"/>
              <w:rPr>
                <w:i/>
                <w:sz w:val="20"/>
              </w:rPr>
            </w:pPr>
            <w:r>
              <w:rPr>
                <w:i/>
                <w:sz w:val="20"/>
              </w:rPr>
              <w:t>SE</w:t>
            </w:r>
          </w:p>
        </w:tc>
      </w:tr>
      <w:tr>
        <w:trPr>
          <w:trHeight w:val="419" w:hRule="exact"/>
        </w:trPr>
        <w:tc>
          <w:tcPr>
            <w:tcW w:w="1445" w:type="dxa"/>
            <w:vMerge w:val="restart"/>
          </w:tcPr>
          <w:p>
            <w:pPr>
              <w:pStyle w:val="TableParagraph"/>
              <w:ind w:left="0"/>
              <w:rPr>
                <w:i/>
                <w:sz w:val="20"/>
              </w:rPr>
            </w:pPr>
          </w:p>
          <w:p>
            <w:pPr>
              <w:pStyle w:val="TableParagraph"/>
              <w:ind w:left="0"/>
              <w:rPr>
                <w:i/>
                <w:sz w:val="20"/>
              </w:rPr>
            </w:pPr>
          </w:p>
          <w:p>
            <w:pPr>
              <w:pStyle w:val="TableParagraph"/>
              <w:spacing w:before="6"/>
              <w:ind w:left="0"/>
              <w:rPr>
                <w:i/>
                <w:sz w:val="24"/>
              </w:rPr>
            </w:pPr>
          </w:p>
          <w:p>
            <w:pPr>
              <w:pStyle w:val="TableParagraph"/>
              <w:ind w:left="263" w:right="263"/>
              <w:jc w:val="center"/>
              <w:rPr>
                <w:b/>
                <w:sz w:val="20"/>
              </w:rPr>
            </w:pPr>
            <w:r>
              <w:rPr>
                <w:b/>
                <w:w w:val="95"/>
                <w:sz w:val="20"/>
              </w:rPr>
              <w:t>Associates </w:t>
            </w:r>
            <w:r>
              <w:rPr>
                <w:b/>
                <w:sz w:val="20"/>
              </w:rPr>
              <w:t>of</w:t>
            </w:r>
          </w:p>
          <w:p>
            <w:pPr>
              <w:pStyle w:val="TableParagraph"/>
              <w:ind w:left="262" w:right="263"/>
              <w:jc w:val="center"/>
              <w:rPr>
                <w:b/>
                <w:sz w:val="20"/>
              </w:rPr>
            </w:pPr>
            <w:r>
              <w:rPr>
                <w:b/>
                <w:sz w:val="20"/>
              </w:rPr>
              <w:t>Arts</w:t>
            </w:r>
          </w:p>
        </w:tc>
        <w:tc>
          <w:tcPr>
            <w:tcW w:w="5561" w:type="dxa"/>
            <w:tcBorders>
              <w:bottom w:val="single" w:sz="18" w:space="0" w:color="000000"/>
            </w:tcBorders>
          </w:tcPr>
          <w:p>
            <w:pPr>
              <w:pStyle w:val="TableParagraph"/>
              <w:spacing w:before="72"/>
              <w:rPr>
                <w:b/>
                <w:sz w:val="20"/>
              </w:rPr>
            </w:pPr>
            <w:r>
              <w:rPr>
                <w:rFonts w:ascii="Wingdings" w:hAnsi="Wingdings"/>
                <w:sz w:val="20"/>
              </w:rPr>
              <w:t></w:t>
            </w:r>
            <w:r>
              <w:rPr>
                <w:sz w:val="20"/>
              </w:rPr>
              <w:t>  </w:t>
            </w:r>
            <w:r>
              <w:rPr>
                <w:b/>
                <w:sz w:val="20"/>
              </w:rPr>
              <w:t>Associate of Arts in Early Childhood Education</w:t>
            </w:r>
          </w:p>
        </w:tc>
        <w:tc>
          <w:tcPr>
            <w:tcW w:w="1080" w:type="dxa"/>
            <w:tcBorders>
              <w:bottom w:val="single" w:sz="18" w:space="0" w:color="000000"/>
            </w:tcBorders>
          </w:tcPr>
          <w:p>
            <w:pPr>
              <w:pStyle w:val="TableParagraph"/>
              <w:spacing w:before="72"/>
              <w:rPr>
                <w:b/>
                <w:sz w:val="20"/>
              </w:rPr>
            </w:pPr>
            <w:r>
              <w:rPr>
                <w:b/>
                <w:sz w:val="20"/>
              </w:rPr>
              <w:t>AAECE</w:t>
            </w:r>
          </w:p>
        </w:tc>
        <w:tc>
          <w:tcPr>
            <w:tcW w:w="1603" w:type="dxa"/>
            <w:tcBorders>
              <w:bottom w:val="single" w:sz="18" w:space="0" w:color="000000"/>
            </w:tcBorders>
          </w:tcPr>
          <w:p>
            <w:pPr/>
          </w:p>
        </w:tc>
      </w:tr>
      <w:tr>
        <w:trPr>
          <w:trHeight w:val="419" w:hRule="exact"/>
        </w:trPr>
        <w:tc>
          <w:tcPr>
            <w:tcW w:w="1445" w:type="dxa"/>
            <w:vMerge/>
          </w:tcPr>
          <w:p>
            <w:pPr/>
          </w:p>
        </w:tc>
        <w:tc>
          <w:tcPr>
            <w:tcW w:w="5561" w:type="dxa"/>
            <w:shd w:val="clear" w:color="auto" w:fill="D9D9D9"/>
          </w:tcPr>
          <w:p>
            <w:pPr>
              <w:pStyle w:val="TableParagraph"/>
              <w:spacing w:before="71"/>
              <w:rPr>
                <w:b/>
                <w:sz w:val="20"/>
              </w:rPr>
            </w:pPr>
            <w:r>
              <w:rPr>
                <w:rFonts w:ascii="Wingdings" w:hAnsi="Wingdings"/>
                <w:sz w:val="20"/>
              </w:rPr>
              <w:t></w:t>
            </w:r>
            <w:r>
              <w:rPr>
                <w:sz w:val="20"/>
              </w:rPr>
              <w:t>  </w:t>
            </w:r>
            <w:r>
              <w:rPr>
                <w:b/>
                <w:sz w:val="20"/>
              </w:rPr>
              <w:t>Associate of Arts in Elementary Education</w:t>
            </w:r>
          </w:p>
        </w:tc>
        <w:tc>
          <w:tcPr>
            <w:tcW w:w="1080" w:type="dxa"/>
            <w:shd w:val="clear" w:color="auto" w:fill="D9D9D9"/>
          </w:tcPr>
          <w:p>
            <w:pPr>
              <w:pStyle w:val="TableParagraph"/>
              <w:spacing w:before="71"/>
              <w:rPr>
                <w:b/>
                <w:sz w:val="20"/>
              </w:rPr>
            </w:pPr>
            <w:r>
              <w:rPr>
                <w:b/>
                <w:sz w:val="20"/>
              </w:rPr>
              <w:t>AAEE</w:t>
            </w:r>
          </w:p>
        </w:tc>
        <w:tc>
          <w:tcPr>
            <w:tcW w:w="1603" w:type="dxa"/>
            <w:shd w:val="clear" w:color="auto" w:fill="D9D9D9"/>
          </w:tcPr>
          <w:p>
            <w:pPr/>
          </w:p>
        </w:tc>
      </w:tr>
      <w:tr>
        <w:trPr>
          <w:trHeight w:val="965" w:hRule="exact"/>
        </w:trPr>
        <w:tc>
          <w:tcPr>
            <w:tcW w:w="1445" w:type="dxa"/>
            <w:vMerge/>
          </w:tcPr>
          <w:p>
            <w:pPr/>
          </w:p>
        </w:tc>
        <w:tc>
          <w:tcPr>
            <w:tcW w:w="5561" w:type="dxa"/>
            <w:tcBorders>
              <w:bottom w:val="single" w:sz="18" w:space="0" w:color="000000"/>
            </w:tcBorders>
          </w:tcPr>
          <w:p>
            <w:pPr>
              <w:pStyle w:val="TableParagraph"/>
              <w:spacing w:line="226" w:lineRule="exact"/>
              <w:ind w:left="68" w:right="2637"/>
              <w:jc w:val="center"/>
              <w:rPr>
                <w:b/>
                <w:sz w:val="20"/>
              </w:rPr>
            </w:pPr>
            <w:r>
              <w:rPr>
                <w:b/>
                <w:sz w:val="20"/>
              </w:rPr>
              <w:t>Associate of Arts in Liberal Arts</w:t>
            </w:r>
          </w:p>
          <w:p>
            <w:pPr>
              <w:pStyle w:val="TableParagraph"/>
              <w:numPr>
                <w:ilvl w:val="0"/>
                <w:numId w:val="2"/>
              </w:numPr>
              <w:tabs>
                <w:tab w:pos="627" w:val="left" w:leader="none"/>
              </w:tabs>
              <w:spacing w:line="228" w:lineRule="exact" w:before="0" w:after="0"/>
              <w:ind w:left="626" w:right="0" w:hanging="278"/>
              <w:jc w:val="left"/>
              <w:rPr>
                <w:i/>
                <w:sz w:val="20"/>
              </w:rPr>
            </w:pPr>
            <w:r>
              <w:rPr>
                <w:i/>
                <w:sz w:val="20"/>
              </w:rPr>
              <w:t>Open</w:t>
            </w:r>
            <w:r>
              <w:rPr>
                <w:i/>
                <w:spacing w:val="-3"/>
                <w:sz w:val="20"/>
              </w:rPr>
              <w:t> </w:t>
            </w:r>
            <w:r>
              <w:rPr>
                <w:i/>
                <w:sz w:val="20"/>
              </w:rPr>
              <w:t>Pathway</w:t>
            </w:r>
          </w:p>
          <w:p>
            <w:pPr>
              <w:pStyle w:val="TableParagraph"/>
              <w:numPr>
                <w:ilvl w:val="0"/>
                <w:numId w:val="2"/>
              </w:numPr>
              <w:tabs>
                <w:tab w:pos="627" w:val="left" w:leader="none"/>
              </w:tabs>
              <w:spacing w:line="240" w:lineRule="auto" w:before="0" w:after="0"/>
              <w:ind w:left="626" w:right="0" w:hanging="278"/>
              <w:jc w:val="left"/>
              <w:rPr>
                <w:i/>
                <w:sz w:val="20"/>
              </w:rPr>
            </w:pPr>
            <w:r>
              <w:rPr>
                <w:i/>
                <w:sz w:val="20"/>
              </w:rPr>
              <w:t>Studies in Indigenous</w:t>
            </w:r>
            <w:r>
              <w:rPr>
                <w:i/>
                <w:spacing w:val="-10"/>
                <w:sz w:val="20"/>
              </w:rPr>
              <w:t> </w:t>
            </w:r>
            <w:r>
              <w:rPr>
                <w:i/>
                <w:sz w:val="20"/>
              </w:rPr>
              <w:t>Borderlands</w:t>
            </w:r>
          </w:p>
          <w:p>
            <w:pPr>
              <w:pStyle w:val="TableParagraph"/>
              <w:numPr>
                <w:ilvl w:val="0"/>
                <w:numId w:val="2"/>
              </w:numPr>
              <w:tabs>
                <w:tab w:pos="627" w:val="left" w:leader="none"/>
              </w:tabs>
              <w:spacing w:line="240" w:lineRule="auto" w:before="0" w:after="0"/>
              <w:ind w:left="626" w:right="0" w:hanging="278"/>
              <w:jc w:val="left"/>
              <w:rPr>
                <w:i/>
                <w:sz w:val="20"/>
              </w:rPr>
            </w:pPr>
            <w:r>
              <w:rPr>
                <w:i/>
                <w:sz w:val="20"/>
              </w:rPr>
              <w:t>Tohono O’odham</w:t>
            </w:r>
            <w:r>
              <w:rPr>
                <w:i/>
                <w:spacing w:val="-6"/>
                <w:sz w:val="20"/>
              </w:rPr>
              <w:t> </w:t>
            </w:r>
            <w:r>
              <w:rPr>
                <w:i/>
                <w:sz w:val="20"/>
              </w:rPr>
              <w:t>Studies</w:t>
            </w:r>
          </w:p>
        </w:tc>
        <w:tc>
          <w:tcPr>
            <w:tcW w:w="1080" w:type="dxa"/>
            <w:tcBorders>
              <w:bottom w:val="single" w:sz="18" w:space="0" w:color="000000"/>
            </w:tcBorders>
          </w:tcPr>
          <w:p>
            <w:pPr>
              <w:pStyle w:val="TableParagraph"/>
              <w:spacing w:line="228" w:lineRule="exact"/>
              <w:rPr>
                <w:b/>
                <w:sz w:val="20"/>
              </w:rPr>
            </w:pPr>
            <w:r>
              <w:rPr>
                <w:b/>
                <w:sz w:val="20"/>
              </w:rPr>
              <w:t>AALA</w:t>
            </w:r>
          </w:p>
        </w:tc>
        <w:tc>
          <w:tcPr>
            <w:tcW w:w="1603" w:type="dxa"/>
            <w:tcBorders>
              <w:bottom w:val="single" w:sz="18" w:space="0" w:color="000000"/>
            </w:tcBorders>
          </w:tcPr>
          <w:p>
            <w:pPr>
              <w:pStyle w:val="TableParagraph"/>
              <w:spacing w:before="5"/>
              <w:ind w:left="0"/>
              <w:rPr>
                <w:i/>
                <w:sz w:val="19"/>
              </w:rPr>
            </w:pPr>
          </w:p>
          <w:p>
            <w:pPr>
              <w:pStyle w:val="TableParagraph"/>
              <w:ind w:right="1117"/>
              <w:jc w:val="both"/>
              <w:rPr>
                <w:i/>
                <w:sz w:val="20"/>
              </w:rPr>
            </w:pPr>
            <w:r>
              <w:rPr>
                <w:i/>
                <w:sz w:val="20"/>
              </w:rPr>
              <w:t>OP </w:t>
            </w:r>
            <w:r>
              <w:rPr>
                <w:i/>
                <w:sz w:val="20"/>
              </w:rPr>
              <w:t>SIB </w:t>
            </w:r>
            <w:r>
              <w:rPr>
                <w:i/>
                <w:w w:val="95"/>
                <w:sz w:val="20"/>
              </w:rPr>
              <w:t>TOS</w:t>
            </w:r>
          </w:p>
        </w:tc>
      </w:tr>
      <w:tr>
        <w:trPr>
          <w:trHeight w:val="418" w:hRule="exact"/>
        </w:trPr>
        <w:tc>
          <w:tcPr>
            <w:tcW w:w="1445" w:type="dxa"/>
            <w:vMerge/>
          </w:tcPr>
          <w:p>
            <w:pPr/>
          </w:p>
        </w:tc>
        <w:tc>
          <w:tcPr>
            <w:tcW w:w="5561" w:type="dxa"/>
            <w:shd w:val="clear" w:color="auto" w:fill="D9D9D9"/>
          </w:tcPr>
          <w:p>
            <w:pPr>
              <w:pStyle w:val="TableParagraph"/>
              <w:spacing w:before="70"/>
              <w:rPr>
                <w:b/>
                <w:sz w:val="20"/>
              </w:rPr>
            </w:pPr>
            <w:r>
              <w:rPr>
                <w:rFonts w:ascii="Wingdings" w:hAnsi="Wingdings"/>
                <w:sz w:val="20"/>
              </w:rPr>
              <w:t></w:t>
            </w:r>
            <w:r>
              <w:rPr>
                <w:sz w:val="20"/>
              </w:rPr>
              <w:t>  </w:t>
            </w:r>
            <w:r>
              <w:rPr>
                <w:b/>
                <w:sz w:val="20"/>
              </w:rPr>
              <w:t>Associate of Arts in Social Services</w:t>
            </w:r>
          </w:p>
        </w:tc>
        <w:tc>
          <w:tcPr>
            <w:tcW w:w="1080" w:type="dxa"/>
            <w:shd w:val="clear" w:color="auto" w:fill="D9D9D9"/>
          </w:tcPr>
          <w:p>
            <w:pPr>
              <w:pStyle w:val="TableParagraph"/>
              <w:spacing w:before="70"/>
              <w:rPr>
                <w:b/>
                <w:sz w:val="20"/>
              </w:rPr>
            </w:pPr>
            <w:r>
              <w:rPr>
                <w:b/>
                <w:sz w:val="20"/>
              </w:rPr>
              <w:t>AASS</w:t>
            </w:r>
          </w:p>
        </w:tc>
        <w:tc>
          <w:tcPr>
            <w:tcW w:w="1603" w:type="dxa"/>
            <w:shd w:val="clear" w:color="auto" w:fill="D9D9D9"/>
          </w:tcPr>
          <w:p>
            <w:pPr/>
          </w:p>
        </w:tc>
      </w:tr>
      <w:tr>
        <w:trPr>
          <w:trHeight w:val="421" w:hRule="exact"/>
        </w:trPr>
        <w:tc>
          <w:tcPr>
            <w:tcW w:w="1445" w:type="dxa"/>
            <w:vMerge w:val="restart"/>
          </w:tcPr>
          <w:p>
            <w:pPr>
              <w:pStyle w:val="TableParagraph"/>
              <w:ind w:left="0"/>
              <w:rPr>
                <w:i/>
                <w:sz w:val="20"/>
              </w:rPr>
            </w:pPr>
          </w:p>
          <w:p>
            <w:pPr>
              <w:pStyle w:val="TableParagraph"/>
              <w:spacing w:before="8"/>
              <w:ind w:left="0"/>
              <w:rPr>
                <w:i/>
                <w:sz w:val="20"/>
              </w:rPr>
            </w:pPr>
          </w:p>
          <w:p>
            <w:pPr>
              <w:pStyle w:val="TableParagraph"/>
              <w:ind w:left="192" w:right="190"/>
              <w:jc w:val="center"/>
              <w:rPr>
                <w:b/>
                <w:sz w:val="20"/>
              </w:rPr>
            </w:pPr>
            <w:r>
              <w:rPr>
                <w:b/>
                <w:sz w:val="20"/>
              </w:rPr>
              <w:t>Associate of Applied Science</w:t>
            </w:r>
          </w:p>
        </w:tc>
        <w:tc>
          <w:tcPr>
            <w:tcW w:w="5561" w:type="dxa"/>
            <w:tcBorders>
              <w:bottom w:val="single" w:sz="18" w:space="0" w:color="000000"/>
            </w:tcBorders>
          </w:tcPr>
          <w:p>
            <w:pPr>
              <w:pStyle w:val="TableParagraph"/>
              <w:spacing w:before="72"/>
              <w:rPr>
                <w:b/>
                <w:sz w:val="20"/>
              </w:rPr>
            </w:pPr>
            <w:r>
              <w:rPr>
                <w:rFonts w:ascii="Wingdings" w:hAnsi="Wingdings"/>
                <w:sz w:val="20"/>
              </w:rPr>
              <w:t></w:t>
            </w:r>
            <w:r>
              <w:rPr>
                <w:sz w:val="20"/>
              </w:rPr>
              <w:t>  </w:t>
            </w:r>
            <w:r>
              <w:rPr>
                <w:b/>
                <w:sz w:val="20"/>
              </w:rPr>
              <w:t>Associate of Applied Science in Business Management</w:t>
            </w:r>
          </w:p>
        </w:tc>
        <w:tc>
          <w:tcPr>
            <w:tcW w:w="1080" w:type="dxa"/>
            <w:tcBorders>
              <w:bottom w:val="single" w:sz="18" w:space="0" w:color="000000"/>
            </w:tcBorders>
          </w:tcPr>
          <w:p>
            <w:pPr>
              <w:pStyle w:val="TableParagraph"/>
              <w:spacing w:before="72"/>
              <w:rPr>
                <w:b/>
                <w:sz w:val="20"/>
              </w:rPr>
            </w:pPr>
            <w:r>
              <w:rPr>
                <w:b/>
                <w:sz w:val="20"/>
              </w:rPr>
              <w:t>AASBM</w:t>
            </w:r>
          </w:p>
        </w:tc>
        <w:tc>
          <w:tcPr>
            <w:tcW w:w="1603" w:type="dxa"/>
            <w:tcBorders>
              <w:bottom w:val="single" w:sz="18" w:space="0" w:color="000000"/>
            </w:tcBorders>
          </w:tcPr>
          <w:p>
            <w:pPr/>
          </w:p>
        </w:tc>
      </w:tr>
      <w:tr>
        <w:trPr>
          <w:trHeight w:val="359" w:hRule="exact"/>
        </w:trPr>
        <w:tc>
          <w:tcPr>
            <w:tcW w:w="1445" w:type="dxa"/>
            <w:vMerge/>
          </w:tcPr>
          <w:p>
            <w:pPr/>
          </w:p>
        </w:tc>
        <w:tc>
          <w:tcPr>
            <w:tcW w:w="5561" w:type="dxa"/>
            <w:shd w:val="clear" w:color="auto" w:fill="D9D9D9"/>
          </w:tcPr>
          <w:p>
            <w:pPr>
              <w:pStyle w:val="TableParagraph"/>
              <w:spacing w:before="40"/>
              <w:rPr>
                <w:b/>
                <w:sz w:val="20"/>
              </w:rPr>
            </w:pPr>
            <w:r>
              <w:rPr>
                <w:rFonts w:ascii="Wingdings" w:hAnsi="Wingdings"/>
                <w:sz w:val="20"/>
              </w:rPr>
              <w:t></w:t>
            </w:r>
            <w:r>
              <w:rPr>
                <w:sz w:val="20"/>
              </w:rPr>
              <w:t>  </w:t>
            </w:r>
            <w:r>
              <w:rPr>
                <w:b/>
                <w:sz w:val="20"/>
              </w:rPr>
              <w:t>Associate of Applied Science in Early Childhood Education</w:t>
            </w:r>
          </w:p>
        </w:tc>
        <w:tc>
          <w:tcPr>
            <w:tcW w:w="1080" w:type="dxa"/>
            <w:shd w:val="clear" w:color="auto" w:fill="D9D9D9"/>
          </w:tcPr>
          <w:p>
            <w:pPr>
              <w:pStyle w:val="TableParagraph"/>
              <w:spacing w:before="40"/>
              <w:rPr>
                <w:b/>
                <w:sz w:val="20"/>
              </w:rPr>
            </w:pPr>
            <w:r>
              <w:rPr>
                <w:b/>
                <w:sz w:val="20"/>
              </w:rPr>
              <w:t>AASEC</w:t>
            </w:r>
          </w:p>
        </w:tc>
        <w:tc>
          <w:tcPr>
            <w:tcW w:w="1603" w:type="dxa"/>
            <w:shd w:val="clear" w:color="auto" w:fill="D9D9D9"/>
          </w:tcPr>
          <w:p>
            <w:pPr/>
          </w:p>
        </w:tc>
      </w:tr>
      <w:tr>
        <w:trPr>
          <w:trHeight w:val="505" w:hRule="exact"/>
        </w:trPr>
        <w:tc>
          <w:tcPr>
            <w:tcW w:w="1445" w:type="dxa"/>
            <w:vMerge/>
          </w:tcPr>
          <w:p>
            <w:pPr/>
          </w:p>
        </w:tc>
        <w:tc>
          <w:tcPr>
            <w:tcW w:w="5561" w:type="dxa"/>
            <w:tcBorders>
              <w:bottom w:val="single" w:sz="18" w:space="0" w:color="000000"/>
            </w:tcBorders>
          </w:tcPr>
          <w:p>
            <w:pPr>
              <w:pStyle w:val="TableParagraph"/>
              <w:ind w:left="408" w:right="400" w:hanging="322"/>
              <w:rPr>
                <w:b/>
                <w:sz w:val="20"/>
              </w:rPr>
            </w:pPr>
            <w:r>
              <w:rPr>
                <w:rFonts w:ascii="Wingdings" w:hAnsi="Wingdings"/>
                <w:sz w:val="20"/>
              </w:rPr>
              <w:t></w:t>
            </w:r>
            <w:r>
              <w:rPr>
                <w:sz w:val="20"/>
              </w:rPr>
              <w:t> </w:t>
            </w:r>
            <w:r>
              <w:rPr>
                <w:b/>
                <w:sz w:val="20"/>
              </w:rPr>
              <w:t>Associate of Applied Science in Environmental Studies in Indigenous Borderlands</w:t>
            </w:r>
          </w:p>
        </w:tc>
        <w:tc>
          <w:tcPr>
            <w:tcW w:w="1080" w:type="dxa"/>
            <w:tcBorders>
              <w:bottom w:val="single" w:sz="18" w:space="0" w:color="000000"/>
            </w:tcBorders>
          </w:tcPr>
          <w:p>
            <w:pPr>
              <w:pStyle w:val="TableParagraph"/>
              <w:rPr>
                <w:b/>
                <w:sz w:val="20"/>
              </w:rPr>
            </w:pPr>
            <w:r>
              <w:rPr>
                <w:b/>
                <w:sz w:val="20"/>
              </w:rPr>
              <w:t>AASES</w:t>
            </w:r>
          </w:p>
        </w:tc>
        <w:tc>
          <w:tcPr>
            <w:tcW w:w="1603" w:type="dxa"/>
            <w:tcBorders>
              <w:bottom w:val="single" w:sz="18" w:space="0" w:color="000000"/>
            </w:tcBorders>
          </w:tcPr>
          <w:p>
            <w:pPr/>
          </w:p>
        </w:tc>
      </w:tr>
      <w:tr>
        <w:trPr>
          <w:trHeight w:val="388" w:hRule="exact"/>
        </w:trPr>
        <w:tc>
          <w:tcPr>
            <w:tcW w:w="1445" w:type="dxa"/>
            <w:vMerge/>
          </w:tcPr>
          <w:p>
            <w:pPr/>
          </w:p>
        </w:tc>
        <w:tc>
          <w:tcPr>
            <w:tcW w:w="5561" w:type="dxa"/>
            <w:shd w:val="clear" w:color="auto" w:fill="D9D9D9"/>
          </w:tcPr>
          <w:p>
            <w:pPr>
              <w:pStyle w:val="TableParagraph"/>
              <w:spacing w:before="54"/>
              <w:rPr>
                <w:b/>
                <w:sz w:val="20"/>
              </w:rPr>
            </w:pPr>
            <w:r>
              <w:rPr>
                <w:rFonts w:ascii="Wingdings" w:hAnsi="Wingdings"/>
                <w:sz w:val="20"/>
              </w:rPr>
              <w:t></w:t>
            </w:r>
            <w:r>
              <w:rPr>
                <w:sz w:val="20"/>
              </w:rPr>
              <w:t>  </w:t>
            </w:r>
            <w:r>
              <w:rPr>
                <w:b/>
                <w:sz w:val="20"/>
              </w:rPr>
              <w:t>Associate of Applied Science in Social Services</w:t>
            </w:r>
          </w:p>
        </w:tc>
        <w:tc>
          <w:tcPr>
            <w:tcW w:w="1080" w:type="dxa"/>
            <w:shd w:val="clear" w:color="auto" w:fill="D9D9D9"/>
          </w:tcPr>
          <w:p>
            <w:pPr>
              <w:pStyle w:val="TableParagraph"/>
              <w:spacing w:before="54"/>
              <w:rPr>
                <w:b/>
                <w:sz w:val="20"/>
              </w:rPr>
            </w:pPr>
            <w:r>
              <w:rPr>
                <w:b/>
                <w:sz w:val="20"/>
              </w:rPr>
              <w:t>AASSS</w:t>
            </w:r>
          </w:p>
        </w:tc>
        <w:tc>
          <w:tcPr>
            <w:tcW w:w="1603" w:type="dxa"/>
            <w:shd w:val="clear" w:color="auto" w:fill="D9D9D9"/>
          </w:tcPr>
          <w:p>
            <w:pPr/>
          </w:p>
        </w:tc>
      </w:tr>
    </w:tbl>
    <w:p>
      <w:pPr>
        <w:spacing w:after="0"/>
        <w:sectPr>
          <w:pgSz w:w="12240" w:h="15840"/>
          <w:pgMar w:header="0" w:footer="281" w:top="420" w:bottom="480" w:left="280" w:right="10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5"/>
        <w:gridCol w:w="5561"/>
        <w:gridCol w:w="1080"/>
        <w:gridCol w:w="1603"/>
      </w:tblGrid>
      <w:tr>
        <w:trPr>
          <w:trHeight w:val="2160" w:hRule="exact"/>
        </w:trPr>
        <w:tc>
          <w:tcPr>
            <w:tcW w:w="1445" w:type="dxa"/>
            <w:tcBorders>
              <w:left w:val="single" w:sz="17" w:space="0" w:color="000000"/>
              <w:bottom w:val="single" w:sz="17" w:space="0" w:color="000000"/>
              <w:right w:val="single" w:sz="17" w:space="0" w:color="000000"/>
            </w:tcBorders>
          </w:tcPr>
          <w:p>
            <w:pPr/>
          </w:p>
        </w:tc>
        <w:tc>
          <w:tcPr>
            <w:tcW w:w="5561" w:type="dxa"/>
            <w:tcBorders>
              <w:top w:val="single" w:sz="17" w:space="0" w:color="000000"/>
              <w:left w:val="single" w:sz="17" w:space="0" w:color="000000"/>
              <w:bottom w:val="single" w:sz="18" w:space="0" w:color="000000"/>
              <w:right w:val="single" w:sz="17" w:space="0" w:color="000000"/>
            </w:tcBorders>
          </w:tcPr>
          <w:p>
            <w:pPr>
              <w:pStyle w:val="TableParagraph"/>
              <w:ind w:right="811"/>
              <w:rPr>
                <w:b/>
                <w:sz w:val="20"/>
              </w:rPr>
            </w:pPr>
            <w:r>
              <w:rPr>
                <w:b/>
                <w:sz w:val="20"/>
              </w:rPr>
              <w:t>Associate of Applied Science in Building Construction Technologies</w:t>
            </w:r>
          </w:p>
          <w:p>
            <w:pPr>
              <w:pStyle w:val="TableParagraph"/>
              <w:numPr>
                <w:ilvl w:val="0"/>
                <w:numId w:val="3"/>
              </w:numPr>
              <w:tabs>
                <w:tab w:pos="627" w:val="left" w:leader="none"/>
              </w:tabs>
              <w:spacing w:line="223" w:lineRule="exact" w:before="0" w:after="0"/>
              <w:ind w:left="626" w:right="0" w:hanging="278"/>
              <w:jc w:val="left"/>
              <w:rPr>
                <w:i/>
                <w:sz w:val="20"/>
              </w:rPr>
            </w:pPr>
            <w:r>
              <w:rPr>
                <w:i/>
                <w:sz w:val="20"/>
              </w:rPr>
              <w:t>Carpentry</w:t>
            </w:r>
          </w:p>
          <w:p>
            <w:pPr>
              <w:pStyle w:val="TableParagraph"/>
              <w:numPr>
                <w:ilvl w:val="0"/>
                <w:numId w:val="3"/>
              </w:numPr>
              <w:tabs>
                <w:tab w:pos="627" w:val="left" w:leader="none"/>
              </w:tabs>
              <w:spacing w:line="240" w:lineRule="auto" w:before="1" w:after="0"/>
              <w:ind w:left="626" w:right="0" w:hanging="278"/>
              <w:jc w:val="left"/>
              <w:rPr>
                <w:i/>
                <w:sz w:val="20"/>
              </w:rPr>
            </w:pPr>
            <w:r>
              <w:rPr>
                <w:i/>
                <w:sz w:val="20"/>
              </w:rPr>
              <w:t>Construction, Heating, Ventilation and</w:t>
            </w:r>
            <w:r>
              <w:rPr>
                <w:i/>
                <w:spacing w:val="-9"/>
                <w:sz w:val="20"/>
              </w:rPr>
              <w:t> </w:t>
            </w:r>
            <w:r>
              <w:rPr>
                <w:i/>
                <w:sz w:val="20"/>
              </w:rPr>
              <w:t>Cooling</w:t>
            </w:r>
          </w:p>
          <w:p>
            <w:pPr>
              <w:pStyle w:val="TableParagraph"/>
              <w:numPr>
                <w:ilvl w:val="0"/>
                <w:numId w:val="3"/>
              </w:numPr>
              <w:tabs>
                <w:tab w:pos="627" w:val="left" w:leader="none"/>
              </w:tabs>
              <w:spacing w:line="240" w:lineRule="auto" w:before="0" w:after="0"/>
              <w:ind w:left="626" w:right="0" w:hanging="278"/>
              <w:jc w:val="left"/>
              <w:rPr>
                <w:i/>
                <w:sz w:val="20"/>
              </w:rPr>
            </w:pPr>
            <w:r>
              <w:rPr>
                <w:i/>
                <w:sz w:val="20"/>
              </w:rPr>
              <w:t>Construction</w:t>
            </w:r>
            <w:r>
              <w:rPr>
                <w:i/>
                <w:spacing w:val="-6"/>
                <w:sz w:val="20"/>
              </w:rPr>
              <w:t> </w:t>
            </w:r>
            <w:r>
              <w:rPr>
                <w:i/>
                <w:sz w:val="20"/>
              </w:rPr>
              <w:t>Painting</w:t>
            </w:r>
          </w:p>
          <w:p>
            <w:pPr>
              <w:pStyle w:val="TableParagraph"/>
              <w:numPr>
                <w:ilvl w:val="0"/>
                <w:numId w:val="3"/>
              </w:numPr>
              <w:tabs>
                <w:tab w:pos="627" w:val="left" w:leader="none"/>
              </w:tabs>
              <w:spacing w:line="240" w:lineRule="auto" w:before="0" w:after="0"/>
              <w:ind w:left="626" w:right="0" w:hanging="278"/>
              <w:jc w:val="left"/>
              <w:rPr>
                <w:i/>
                <w:sz w:val="20"/>
              </w:rPr>
            </w:pPr>
            <w:r>
              <w:rPr>
                <w:i/>
                <w:sz w:val="20"/>
              </w:rPr>
              <w:t>Electrical</w:t>
            </w:r>
          </w:p>
          <w:p>
            <w:pPr>
              <w:pStyle w:val="TableParagraph"/>
              <w:numPr>
                <w:ilvl w:val="0"/>
                <w:numId w:val="3"/>
              </w:numPr>
              <w:tabs>
                <w:tab w:pos="627" w:val="left" w:leader="none"/>
              </w:tabs>
              <w:spacing w:line="240" w:lineRule="auto" w:before="0" w:after="0"/>
              <w:ind w:left="626" w:right="0" w:hanging="278"/>
              <w:jc w:val="left"/>
              <w:rPr>
                <w:i/>
                <w:sz w:val="20"/>
              </w:rPr>
            </w:pPr>
            <w:r>
              <w:rPr>
                <w:i/>
                <w:sz w:val="20"/>
              </w:rPr>
              <w:t>Heavy Equipment</w:t>
            </w:r>
            <w:r>
              <w:rPr>
                <w:i/>
                <w:spacing w:val="-8"/>
                <w:sz w:val="20"/>
              </w:rPr>
              <w:t> </w:t>
            </w:r>
            <w:r>
              <w:rPr>
                <w:i/>
                <w:sz w:val="20"/>
              </w:rPr>
              <w:t>Operations</w:t>
            </w:r>
          </w:p>
          <w:p>
            <w:pPr>
              <w:pStyle w:val="TableParagraph"/>
              <w:numPr>
                <w:ilvl w:val="0"/>
                <w:numId w:val="3"/>
              </w:numPr>
              <w:tabs>
                <w:tab w:pos="627" w:val="left" w:leader="none"/>
              </w:tabs>
              <w:spacing w:line="229" w:lineRule="exact" w:before="0" w:after="0"/>
              <w:ind w:left="626" w:right="0" w:hanging="278"/>
              <w:jc w:val="left"/>
              <w:rPr>
                <w:i/>
                <w:sz w:val="20"/>
              </w:rPr>
            </w:pPr>
            <w:r>
              <w:rPr>
                <w:i/>
                <w:sz w:val="20"/>
              </w:rPr>
              <w:t>Masonry</w:t>
            </w:r>
          </w:p>
          <w:p>
            <w:pPr>
              <w:pStyle w:val="TableParagraph"/>
              <w:numPr>
                <w:ilvl w:val="0"/>
                <w:numId w:val="3"/>
              </w:numPr>
              <w:tabs>
                <w:tab w:pos="627" w:val="left" w:leader="none"/>
              </w:tabs>
              <w:spacing w:line="229" w:lineRule="exact" w:before="0" w:after="0"/>
              <w:ind w:left="626" w:right="0" w:hanging="278"/>
              <w:jc w:val="left"/>
              <w:rPr>
                <w:i/>
                <w:sz w:val="20"/>
              </w:rPr>
            </w:pPr>
            <w:r>
              <w:rPr>
                <w:i/>
                <w:sz w:val="20"/>
              </w:rPr>
              <w:t>Plumbing</w:t>
            </w:r>
          </w:p>
        </w:tc>
        <w:tc>
          <w:tcPr>
            <w:tcW w:w="1080" w:type="dxa"/>
            <w:tcBorders>
              <w:top w:val="single" w:sz="17" w:space="0" w:color="000000"/>
              <w:left w:val="single" w:sz="17" w:space="0" w:color="000000"/>
              <w:bottom w:val="single" w:sz="18" w:space="0" w:color="000000"/>
              <w:right w:val="single" w:sz="17" w:space="0" w:color="000000"/>
            </w:tcBorders>
          </w:tcPr>
          <w:p>
            <w:pPr>
              <w:pStyle w:val="TableParagraph"/>
              <w:rPr>
                <w:b/>
                <w:sz w:val="20"/>
              </w:rPr>
            </w:pPr>
            <w:r>
              <w:rPr>
                <w:b/>
                <w:sz w:val="20"/>
              </w:rPr>
              <w:t>AASC</w:t>
            </w:r>
          </w:p>
        </w:tc>
        <w:tc>
          <w:tcPr>
            <w:tcW w:w="1603" w:type="dxa"/>
            <w:tcBorders>
              <w:top w:val="single" w:sz="17" w:space="0" w:color="000000"/>
              <w:left w:val="single" w:sz="17" w:space="0" w:color="000000"/>
              <w:bottom w:val="single" w:sz="18" w:space="0" w:color="000000"/>
              <w:right w:val="single" w:sz="17" w:space="0" w:color="000000"/>
            </w:tcBorders>
          </w:tcPr>
          <w:p>
            <w:pPr>
              <w:pStyle w:val="TableParagraph"/>
              <w:ind w:left="0"/>
              <w:rPr>
                <w:i/>
                <w:sz w:val="20"/>
              </w:rPr>
            </w:pPr>
          </w:p>
          <w:p>
            <w:pPr>
              <w:pStyle w:val="TableParagraph"/>
              <w:spacing w:before="5"/>
              <w:ind w:left="0"/>
              <w:rPr>
                <w:i/>
                <w:sz w:val="19"/>
              </w:rPr>
            </w:pPr>
          </w:p>
          <w:p>
            <w:pPr>
              <w:pStyle w:val="TableParagraph"/>
              <w:ind w:right="1184"/>
              <w:jc w:val="both"/>
              <w:rPr>
                <w:i/>
                <w:sz w:val="20"/>
              </w:rPr>
            </w:pPr>
            <w:r>
              <w:rPr>
                <w:i/>
                <w:sz w:val="20"/>
              </w:rPr>
              <w:t>CR </w:t>
            </w:r>
            <w:r>
              <w:rPr>
                <w:i/>
                <w:sz w:val="20"/>
              </w:rPr>
              <w:t>HV PN EL HE MA</w:t>
            </w:r>
            <w:r>
              <w:rPr>
                <w:i/>
                <w:w w:val="99"/>
                <w:sz w:val="20"/>
              </w:rPr>
              <w:t> </w:t>
            </w:r>
            <w:r>
              <w:rPr>
                <w:i/>
                <w:sz w:val="20"/>
              </w:rPr>
              <w:t>PL</w:t>
            </w:r>
          </w:p>
        </w:tc>
      </w:tr>
      <w:tr>
        <w:trPr>
          <w:trHeight w:val="734" w:hRule="exact"/>
        </w:trPr>
        <w:tc>
          <w:tcPr>
            <w:tcW w:w="1445" w:type="dxa"/>
            <w:tcBorders>
              <w:top w:val="single" w:sz="17" w:space="0" w:color="000000"/>
              <w:left w:val="single" w:sz="17" w:space="0" w:color="000000"/>
              <w:bottom w:val="single" w:sz="17" w:space="0" w:color="000000"/>
              <w:right w:val="single" w:sz="17" w:space="0" w:color="000000"/>
            </w:tcBorders>
          </w:tcPr>
          <w:p>
            <w:pPr>
              <w:pStyle w:val="TableParagraph"/>
              <w:ind w:left="263" w:right="263"/>
              <w:jc w:val="center"/>
              <w:rPr>
                <w:b/>
                <w:sz w:val="20"/>
              </w:rPr>
            </w:pPr>
            <w:r>
              <w:rPr>
                <w:b/>
                <w:w w:val="95"/>
                <w:sz w:val="20"/>
              </w:rPr>
              <w:t>Associates </w:t>
            </w:r>
            <w:r>
              <w:rPr>
                <w:b/>
                <w:sz w:val="20"/>
              </w:rPr>
              <w:t>of    Business</w:t>
            </w:r>
          </w:p>
        </w:tc>
        <w:tc>
          <w:tcPr>
            <w:tcW w:w="5561" w:type="dxa"/>
            <w:tcBorders>
              <w:top w:val="single" w:sz="17" w:space="0" w:color="000000"/>
              <w:left w:val="single" w:sz="17" w:space="0" w:color="000000"/>
              <w:bottom w:val="single" w:sz="17" w:space="0" w:color="000000"/>
              <w:right w:val="single" w:sz="17" w:space="0" w:color="000000"/>
            </w:tcBorders>
            <w:shd w:val="clear" w:color="auto" w:fill="D9D9D9"/>
          </w:tcPr>
          <w:p>
            <w:pPr>
              <w:pStyle w:val="TableParagraph"/>
              <w:ind w:left="0"/>
              <w:rPr>
                <w:i/>
                <w:sz w:val="20"/>
              </w:rPr>
            </w:pPr>
          </w:p>
          <w:p>
            <w:pPr>
              <w:pStyle w:val="TableParagraph"/>
              <w:spacing w:before="1"/>
              <w:rPr>
                <w:b/>
                <w:sz w:val="20"/>
              </w:rPr>
            </w:pPr>
            <w:r>
              <w:rPr>
                <w:rFonts w:ascii="Wingdings" w:hAnsi="Wingdings"/>
                <w:sz w:val="20"/>
              </w:rPr>
              <w:t></w:t>
            </w:r>
            <w:r>
              <w:rPr>
                <w:sz w:val="20"/>
              </w:rPr>
              <w:t>  </w:t>
            </w:r>
            <w:r>
              <w:rPr>
                <w:b/>
                <w:sz w:val="20"/>
              </w:rPr>
              <w:t>Associate of Business in Business Administration</w:t>
            </w:r>
          </w:p>
        </w:tc>
        <w:tc>
          <w:tcPr>
            <w:tcW w:w="1080" w:type="dxa"/>
            <w:tcBorders>
              <w:top w:val="single" w:sz="17" w:space="0" w:color="000000"/>
              <w:left w:val="single" w:sz="17" w:space="0" w:color="000000"/>
              <w:bottom w:val="single" w:sz="17" w:space="0" w:color="000000"/>
              <w:right w:val="single" w:sz="17" w:space="0" w:color="000000"/>
            </w:tcBorders>
            <w:shd w:val="clear" w:color="auto" w:fill="D9D9D9"/>
          </w:tcPr>
          <w:p>
            <w:pPr>
              <w:pStyle w:val="TableParagraph"/>
              <w:ind w:left="0"/>
              <w:rPr>
                <w:i/>
                <w:sz w:val="20"/>
              </w:rPr>
            </w:pPr>
          </w:p>
          <w:p>
            <w:pPr>
              <w:pStyle w:val="TableParagraph"/>
              <w:spacing w:before="1"/>
              <w:rPr>
                <w:b/>
                <w:sz w:val="20"/>
              </w:rPr>
            </w:pPr>
            <w:r>
              <w:rPr>
                <w:b/>
                <w:sz w:val="20"/>
              </w:rPr>
              <w:t>ABBA</w:t>
            </w:r>
          </w:p>
        </w:tc>
        <w:tc>
          <w:tcPr>
            <w:tcW w:w="1603" w:type="dxa"/>
            <w:tcBorders>
              <w:top w:val="single" w:sz="17" w:space="0" w:color="000000"/>
              <w:left w:val="single" w:sz="17" w:space="0" w:color="000000"/>
              <w:bottom w:val="single" w:sz="17" w:space="0" w:color="000000"/>
              <w:right w:val="single" w:sz="17" w:space="0" w:color="000000"/>
            </w:tcBorders>
            <w:shd w:val="clear" w:color="auto" w:fill="D9D9D9"/>
          </w:tcPr>
          <w:p>
            <w:pPr/>
          </w:p>
        </w:tc>
      </w:tr>
      <w:tr>
        <w:trPr>
          <w:trHeight w:val="1426" w:hRule="exact"/>
        </w:trPr>
        <w:tc>
          <w:tcPr>
            <w:tcW w:w="1445" w:type="dxa"/>
            <w:tcBorders>
              <w:top w:val="single" w:sz="17" w:space="0" w:color="000000"/>
              <w:left w:val="single" w:sz="17" w:space="0" w:color="000000"/>
              <w:bottom w:val="single" w:sz="17" w:space="0" w:color="000000"/>
              <w:right w:val="single" w:sz="17" w:space="0" w:color="000000"/>
            </w:tcBorders>
          </w:tcPr>
          <w:p>
            <w:pPr>
              <w:pStyle w:val="TableParagraph"/>
              <w:ind w:left="0"/>
              <w:rPr>
                <w:i/>
                <w:sz w:val="20"/>
              </w:rPr>
            </w:pPr>
          </w:p>
          <w:p>
            <w:pPr>
              <w:pStyle w:val="TableParagraph"/>
              <w:spacing w:before="116"/>
              <w:ind w:left="263" w:right="263"/>
              <w:jc w:val="center"/>
              <w:rPr>
                <w:b/>
                <w:sz w:val="20"/>
              </w:rPr>
            </w:pPr>
            <w:r>
              <w:rPr>
                <w:b/>
                <w:w w:val="95"/>
                <w:sz w:val="20"/>
              </w:rPr>
              <w:t>Associates </w:t>
            </w:r>
            <w:r>
              <w:rPr>
                <w:b/>
                <w:sz w:val="20"/>
              </w:rPr>
              <w:t>of</w:t>
            </w:r>
          </w:p>
          <w:p>
            <w:pPr>
              <w:pStyle w:val="TableParagraph"/>
              <w:spacing w:line="228" w:lineRule="exact"/>
              <w:ind w:left="263" w:right="263"/>
              <w:jc w:val="center"/>
              <w:rPr>
                <w:b/>
                <w:sz w:val="20"/>
              </w:rPr>
            </w:pPr>
            <w:r>
              <w:rPr>
                <w:b/>
                <w:sz w:val="20"/>
              </w:rPr>
              <w:t>Science</w:t>
            </w:r>
          </w:p>
        </w:tc>
        <w:tc>
          <w:tcPr>
            <w:tcW w:w="5561" w:type="dxa"/>
            <w:tcBorders>
              <w:top w:val="single" w:sz="17" w:space="0" w:color="000000"/>
              <w:left w:val="single" w:sz="17" w:space="0" w:color="000000"/>
              <w:bottom w:val="single" w:sz="18" w:space="0" w:color="000000"/>
              <w:right w:val="single" w:sz="17" w:space="0" w:color="000000"/>
            </w:tcBorders>
          </w:tcPr>
          <w:p>
            <w:pPr>
              <w:pStyle w:val="TableParagraph"/>
              <w:spacing w:line="228" w:lineRule="exact"/>
              <w:rPr>
                <w:b/>
                <w:sz w:val="20"/>
              </w:rPr>
            </w:pPr>
            <w:r>
              <w:rPr>
                <w:b/>
                <w:sz w:val="20"/>
              </w:rPr>
              <w:t>Associate of Science in Life Science</w:t>
            </w:r>
          </w:p>
          <w:p>
            <w:pPr>
              <w:pStyle w:val="TableParagraph"/>
              <w:numPr>
                <w:ilvl w:val="0"/>
                <w:numId w:val="4"/>
              </w:numPr>
              <w:tabs>
                <w:tab w:pos="689" w:val="left" w:leader="none"/>
              </w:tabs>
              <w:spacing w:line="228" w:lineRule="exact" w:before="0" w:after="0"/>
              <w:ind w:left="688" w:right="0" w:hanging="280"/>
              <w:jc w:val="left"/>
              <w:rPr>
                <w:i/>
                <w:sz w:val="20"/>
              </w:rPr>
            </w:pPr>
            <w:r>
              <w:rPr>
                <w:i/>
                <w:sz w:val="20"/>
              </w:rPr>
              <w:t>Agriculture</w:t>
            </w:r>
          </w:p>
          <w:p>
            <w:pPr>
              <w:pStyle w:val="TableParagraph"/>
              <w:numPr>
                <w:ilvl w:val="0"/>
                <w:numId w:val="4"/>
              </w:numPr>
              <w:tabs>
                <w:tab w:pos="687" w:val="left" w:leader="none"/>
              </w:tabs>
              <w:spacing w:line="229" w:lineRule="exact" w:before="1" w:after="0"/>
              <w:ind w:left="686" w:right="0" w:hanging="278"/>
              <w:jc w:val="left"/>
              <w:rPr>
                <w:i/>
                <w:sz w:val="20"/>
              </w:rPr>
            </w:pPr>
            <w:r>
              <w:rPr>
                <w:i/>
                <w:sz w:val="20"/>
              </w:rPr>
              <w:t>Health</w:t>
            </w:r>
            <w:r>
              <w:rPr>
                <w:i/>
                <w:spacing w:val="-3"/>
                <w:sz w:val="20"/>
              </w:rPr>
              <w:t> </w:t>
            </w:r>
            <w:r>
              <w:rPr>
                <w:i/>
                <w:sz w:val="20"/>
              </w:rPr>
              <w:t>Science</w:t>
            </w:r>
          </w:p>
          <w:p>
            <w:pPr>
              <w:pStyle w:val="TableParagraph"/>
              <w:numPr>
                <w:ilvl w:val="0"/>
                <w:numId w:val="4"/>
              </w:numPr>
              <w:tabs>
                <w:tab w:pos="687" w:val="left" w:leader="none"/>
              </w:tabs>
              <w:spacing w:line="229" w:lineRule="exact" w:before="0" w:after="0"/>
              <w:ind w:left="686" w:right="0" w:hanging="278"/>
              <w:jc w:val="left"/>
              <w:rPr>
                <w:i/>
                <w:sz w:val="20"/>
              </w:rPr>
            </w:pPr>
            <w:r>
              <w:rPr>
                <w:i/>
                <w:sz w:val="20"/>
              </w:rPr>
              <w:t>Natural</w:t>
            </w:r>
            <w:r>
              <w:rPr>
                <w:i/>
                <w:spacing w:val="-8"/>
                <w:sz w:val="20"/>
              </w:rPr>
              <w:t> </w:t>
            </w:r>
            <w:r>
              <w:rPr>
                <w:i/>
                <w:sz w:val="20"/>
              </w:rPr>
              <w:t>Resources</w:t>
            </w:r>
          </w:p>
          <w:p>
            <w:pPr>
              <w:pStyle w:val="TableParagraph"/>
              <w:numPr>
                <w:ilvl w:val="0"/>
                <w:numId w:val="4"/>
              </w:numPr>
              <w:tabs>
                <w:tab w:pos="687" w:val="left" w:leader="none"/>
              </w:tabs>
              <w:spacing w:line="240" w:lineRule="auto" w:before="0" w:after="0"/>
              <w:ind w:left="686" w:right="0" w:hanging="278"/>
              <w:jc w:val="left"/>
              <w:rPr>
                <w:i/>
                <w:sz w:val="20"/>
              </w:rPr>
            </w:pPr>
            <w:r>
              <w:rPr>
                <w:i/>
                <w:sz w:val="20"/>
              </w:rPr>
              <w:t>Open</w:t>
            </w:r>
            <w:r>
              <w:rPr>
                <w:i/>
                <w:spacing w:val="-3"/>
                <w:sz w:val="20"/>
              </w:rPr>
              <w:t> </w:t>
            </w:r>
            <w:r>
              <w:rPr>
                <w:i/>
                <w:sz w:val="20"/>
              </w:rPr>
              <w:t>Pathway</w:t>
            </w:r>
          </w:p>
          <w:p>
            <w:pPr>
              <w:pStyle w:val="TableParagraph"/>
              <w:numPr>
                <w:ilvl w:val="0"/>
                <w:numId w:val="4"/>
              </w:numPr>
              <w:tabs>
                <w:tab w:pos="687" w:val="left" w:leader="none"/>
              </w:tabs>
              <w:spacing w:line="240" w:lineRule="auto" w:before="0" w:after="0"/>
              <w:ind w:left="686" w:right="0" w:hanging="278"/>
              <w:jc w:val="left"/>
              <w:rPr>
                <w:i/>
                <w:sz w:val="20"/>
              </w:rPr>
            </w:pPr>
            <w:r>
              <w:rPr>
                <w:i/>
                <w:sz w:val="20"/>
              </w:rPr>
              <w:t>Studies in Indigenous</w:t>
            </w:r>
            <w:r>
              <w:rPr>
                <w:i/>
                <w:spacing w:val="-10"/>
                <w:sz w:val="20"/>
              </w:rPr>
              <w:t> </w:t>
            </w:r>
            <w:r>
              <w:rPr>
                <w:i/>
                <w:sz w:val="20"/>
              </w:rPr>
              <w:t>Borderlands</w:t>
            </w:r>
          </w:p>
        </w:tc>
        <w:tc>
          <w:tcPr>
            <w:tcW w:w="1080" w:type="dxa"/>
            <w:tcBorders>
              <w:top w:val="single" w:sz="17" w:space="0" w:color="000000"/>
              <w:left w:val="single" w:sz="17" w:space="0" w:color="000000"/>
              <w:bottom w:val="single" w:sz="18" w:space="0" w:color="000000"/>
              <w:right w:val="single" w:sz="17" w:space="0" w:color="000000"/>
            </w:tcBorders>
          </w:tcPr>
          <w:p>
            <w:pPr>
              <w:pStyle w:val="TableParagraph"/>
              <w:rPr>
                <w:b/>
                <w:sz w:val="20"/>
              </w:rPr>
            </w:pPr>
            <w:r>
              <w:rPr>
                <w:b/>
                <w:sz w:val="20"/>
              </w:rPr>
              <w:t>ASLS</w:t>
            </w:r>
          </w:p>
        </w:tc>
        <w:tc>
          <w:tcPr>
            <w:tcW w:w="1603" w:type="dxa"/>
            <w:tcBorders>
              <w:top w:val="single" w:sz="17" w:space="0" w:color="000000"/>
              <w:left w:val="single" w:sz="17" w:space="0" w:color="000000"/>
              <w:bottom w:val="single" w:sz="18" w:space="0" w:color="000000"/>
              <w:right w:val="single" w:sz="17" w:space="0" w:color="000000"/>
            </w:tcBorders>
          </w:tcPr>
          <w:p>
            <w:pPr>
              <w:pStyle w:val="TableParagraph"/>
              <w:spacing w:before="7"/>
              <w:ind w:left="0"/>
              <w:rPr>
                <w:i/>
                <w:sz w:val="19"/>
              </w:rPr>
            </w:pPr>
          </w:p>
          <w:p>
            <w:pPr>
              <w:pStyle w:val="TableParagraph"/>
              <w:ind w:right="1181"/>
              <w:jc w:val="both"/>
              <w:rPr>
                <w:i/>
                <w:sz w:val="20"/>
              </w:rPr>
            </w:pPr>
            <w:r>
              <w:rPr>
                <w:i/>
                <w:sz w:val="20"/>
              </w:rPr>
              <w:t>AG </w:t>
            </w:r>
            <w:r>
              <w:rPr>
                <w:i/>
                <w:sz w:val="20"/>
              </w:rPr>
              <w:t>HS NR OP SIB</w:t>
            </w:r>
          </w:p>
        </w:tc>
      </w:tr>
      <w:tr>
        <w:trPr>
          <w:trHeight w:val="329" w:hRule="exact"/>
        </w:trPr>
        <w:tc>
          <w:tcPr>
            <w:tcW w:w="1445" w:type="dxa"/>
            <w:vMerge w:val="restart"/>
            <w:tcBorders>
              <w:top w:val="single" w:sz="17" w:space="0" w:color="000000"/>
              <w:left w:val="single" w:sz="17" w:space="0" w:color="000000"/>
              <w:right w:val="single" w:sz="17" w:space="0" w:color="000000"/>
            </w:tcBorders>
          </w:tcPr>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spacing w:before="9"/>
              <w:ind w:left="0"/>
              <w:rPr>
                <w:i/>
                <w:sz w:val="24"/>
              </w:rPr>
            </w:pPr>
          </w:p>
          <w:p>
            <w:pPr>
              <w:pStyle w:val="TableParagraph"/>
              <w:ind w:left="206"/>
              <w:rPr>
                <w:b/>
                <w:sz w:val="20"/>
              </w:rPr>
            </w:pPr>
            <w:r>
              <w:rPr>
                <w:b/>
                <w:sz w:val="20"/>
              </w:rPr>
              <w:t>Certificates</w:t>
            </w:r>
          </w:p>
        </w:tc>
        <w:tc>
          <w:tcPr>
            <w:tcW w:w="5561" w:type="dxa"/>
            <w:tcBorders>
              <w:top w:val="single" w:sz="17" w:space="0" w:color="000000"/>
              <w:left w:val="single" w:sz="17" w:space="0" w:color="000000"/>
              <w:bottom w:val="single" w:sz="17" w:space="0" w:color="000000"/>
              <w:right w:val="single" w:sz="17" w:space="0" w:color="000000"/>
            </w:tcBorders>
            <w:shd w:val="clear" w:color="auto" w:fill="D9D9D9"/>
          </w:tcPr>
          <w:p>
            <w:pPr>
              <w:pStyle w:val="TableParagraph"/>
              <w:spacing w:before="27"/>
              <w:rPr>
                <w:b/>
                <w:sz w:val="20"/>
              </w:rPr>
            </w:pPr>
            <w:r>
              <w:rPr>
                <w:rFonts w:ascii="Wingdings" w:hAnsi="Wingdings"/>
                <w:sz w:val="20"/>
              </w:rPr>
              <w:t></w:t>
            </w:r>
            <w:r>
              <w:rPr>
                <w:sz w:val="20"/>
              </w:rPr>
              <w:t>  </w:t>
            </w:r>
            <w:r>
              <w:rPr>
                <w:b/>
                <w:sz w:val="20"/>
              </w:rPr>
              <w:t>Certificate in Casino Gaming</w:t>
            </w:r>
          </w:p>
        </w:tc>
        <w:tc>
          <w:tcPr>
            <w:tcW w:w="1080" w:type="dxa"/>
            <w:tcBorders>
              <w:top w:val="single" w:sz="17" w:space="0" w:color="000000"/>
              <w:left w:val="single" w:sz="17" w:space="0" w:color="000000"/>
              <w:bottom w:val="single" w:sz="17" w:space="0" w:color="000000"/>
              <w:right w:val="single" w:sz="17" w:space="0" w:color="000000"/>
            </w:tcBorders>
            <w:shd w:val="clear" w:color="auto" w:fill="D9D9D9"/>
          </w:tcPr>
          <w:p>
            <w:pPr>
              <w:pStyle w:val="TableParagraph"/>
              <w:spacing w:before="27"/>
              <w:rPr>
                <w:b/>
                <w:sz w:val="20"/>
              </w:rPr>
            </w:pPr>
            <w:r>
              <w:rPr>
                <w:b/>
                <w:sz w:val="20"/>
              </w:rPr>
              <w:t>CRTCG</w:t>
            </w:r>
          </w:p>
        </w:tc>
        <w:tc>
          <w:tcPr>
            <w:tcW w:w="1603" w:type="dxa"/>
            <w:tcBorders>
              <w:top w:val="single" w:sz="17" w:space="0" w:color="000000"/>
              <w:left w:val="single" w:sz="17" w:space="0" w:color="000000"/>
              <w:bottom w:val="single" w:sz="17" w:space="0" w:color="000000"/>
              <w:right w:val="single" w:sz="17" w:space="0" w:color="000000"/>
            </w:tcBorders>
            <w:shd w:val="clear" w:color="auto" w:fill="D9D9D9"/>
          </w:tcPr>
          <w:p>
            <w:pPr/>
          </w:p>
        </w:tc>
      </w:tr>
      <w:tr>
        <w:trPr>
          <w:trHeight w:val="330" w:hRule="exact"/>
        </w:trPr>
        <w:tc>
          <w:tcPr>
            <w:tcW w:w="1445" w:type="dxa"/>
            <w:vMerge/>
            <w:tcBorders>
              <w:left w:val="single" w:sz="17" w:space="0" w:color="000000"/>
              <w:right w:val="single" w:sz="17" w:space="0" w:color="000000"/>
            </w:tcBorders>
          </w:tcPr>
          <w:p>
            <w:pPr/>
          </w:p>
        </w:tc>
        <w:tc>
          <w:tcPr>
            <w:tcW w:w="5561" w:type="dxa"/>
            <w:tcBorders>
              <w:top w:val="single" w:sz="17" w:space="0" w:color="000000"/>
              <w:left w:val="single" w:sz="17" w:space="0" w:color="000000"/>
              <w:bottom w:val="single" w:sz="18" w:space="0" w:color="000000"/>
              <w:right w:val="single" w:sz="17" w:space="0" w:color="000000"/>
            </w:tcBorders>
          </w:tcPr>
          <w:p>
            <w:pPr>
              <w:pStyle w:val="TableParagraph"/>
              <w:spacing w:before="27"/>
              <w:rPr>
                <w:b/>
                <w:sz w:val="20"/>
              </w:rPr>
            </w:pPr>
            <w:r>
              <w:rPr>
                <w:rFonts w:ascii="Wingdings" w:hAnsi="Wingdings"/>
                <w:sz w:val="20"/>
              </w:rPr>
              <w:t></w:t>
            </w:r>
            <w:r>
              <w:rPr>
                <w:sz w:val="20"/>
              </w:rPr>
              <w:t>  </w:t>
            </w:r>
            <w:r>
              <w:rPr>
                <w:b/>
                <w:sz w:val="20"/>
              </w:rPr>
              <w:t>Certificate in Digital Media</w:t>
            </w:r>
          </w:p>
        </w:tc>
        <w:tc>
          <w:tcPr>
            <w:tcW w:w="1080" w:type="dxa"/>
            <w:tcBorders>
              <w:top w:val="single" w:sz="17" w:space="0" w:color="000000"/>
              <w:left w:val="single" w:sz="17" w:space="0" w:color="000000"/>
              <w:bottom w:val="single" w:sz="18" w:space="0" w:color="000000"/>
              <w:right w:val="single" w:sz="17" w:space="0" w:color="000000"/>
            </w:tcBorders>
          </w:tcPr>
          <w:p>
            <w:pPr>
              <w:pStyle w:val="TableParagraph"/>
              <w:spacing w:before="27"/>
              <w:rPr>
                <w:b/>
                <w:sz w:val="20"/>
              </w:rPr>
            </w:pPr>
            <w:r>
              <w:rPr>
                <w:b/>
                <w:sz w:val="20"/>
              </w:rPr>
              <w:t>CRTDM</w:t>
            </w:r>
          </w:p>
        </w:tc>
        <w:tc>
          <w:tcPr>
            <w:tcW w:w="1603" w:type="dxa"/>
            <w:tcBorders>
              <w:top w:val="single" w:sz="17" w:space="0" w:color="000000"/>
              <w:left w:val="single" w:sz="17" w:space="0" w:color="000000"/>
              <w:bottom w:val="single" w:sz="18" w:space="0" w:color="000000"/>
              <w:right w:val="single" w:sz="17" w:space="0" w:color="000000"/>
            </w:tcBorders>
          </w:tcPr>
          <w:p>
            <w:pPr/>
          </w:p>
        </w:tc>
      </w:tr>
      <w:tr>
        <w:trPr>
          <w:trHeight w:val="328" w:hRule="exact"/>
        </w:trPr>
        <w:tc>
          <w:tcPr>
            <w:tcW w:w="1445" w:type="dxa"/>
            <w:vMerge/>
            <w:tcBorders>
              <w:left w:val="single" w:sz="17" w:space="0" w:color="000000"/>
              <w:right w:val="single" w:sz="17" w:space="0" w:color="000000"/>
            </w:tcBorders>
          </w:tcPr>
          <w:p>
            <w:pPr/>
          </w:p>
        </w:tc>
        <w:tc>
          <w:tcPr>
            <w:tcW w:w="5561" w:type="dxa"/>
            <w:tcBorders>
              <w:top w:val="single" w:sz="17" w:space="0" w:color="000000"/>
              <w:left w:val="single" w:sz="17" w:space="0" w:color="000000"/>
              <w:bottom w:val="single" w:sz="17" w:space="0" w:color="000000"/>
              <w:right w:val="single" w:sz="17" w:space="0" w:color="000000"/>
            </w:tcBorders>
            <w:shd w:val="clear" w:color="auto" w:fill="D9D9D9"/>
          </w:tcPr>
          <w:p>
            <w:pPr>
              <w:pStyle w:val="TableParagraph"/>
              <w:spacing w:before="25"/>
              <w:rPr>
                <w:b/>
                <w:sz w:val="20"/>
              </w:rPr>
            </w:pPr>
            <w:r>
              <w:rPr>
                <w:rFonts w:ascii="Wingdings" w:hAnsi="Wingdings"/>
                <w:sz w:val="20"/>
              </w:rPr>
              <w:t></w:t>
            </w:r>
            <w:r>
              <w:rPr>
                <w:sz w:val="20"/>
              </w:rPr>
              <w:t>  </w:t>
            </w:r>
            <w:r>
              <w:rPr>
                <w:b/>
                <w:sz w:val="20"/>
              </w:rPr>
              <w:t>Certificate in Social Services</w:t>
            </w:r>
          </w:p>
        </w:tc>
        <w:tc>
          <w:tcPr>
            <w:tcW w:w="1080" w:type="dxa"/>
            <w:tcBorders>
              <w:top w:val="single" w:sz="17" w:space="0" w:color="000000"/>
              <w:left w:val="single" w:sz="17" w:space="0" w:color="000000"/>
              <w:bottom w:val="single" w:sz="17" w:space="0" w:color="000000"/>
              <w:right w:val="single" w:sz="17" w:space="0" w:color="000000"/>
            </w:tcBorders>
            <w:shd w:val="clear" w:color="auto" w:fill="D9D9D9"/>
          </w:tcPr>
          <w:p>
            <w:pPr>
              <w:pStyle w:val="TableParagraph"/>
              <w:spacing w:before="25"/>
              <w:rPr>
                <w:b/>
                <w:sz w:val="20"/>
              </w:rPr>
            </w:pPr>
            <w:r>
              <w:rPr>
                <w:b/>
                <w:sz w:val="20"/>
              </w:rPr>
              <w:t>CRTSS</w:t>
            </w:r>
          </w:p>
        </w:tc>
        <w:tc>
          <w:tcPr>
            <w:tcW w:w="1603" w:type="dxa"/>
            <w:tcBorders>
              <w:top w:val="single" w:sz="17" w:space="0" w:color="000000"/>
              <w:left w:val="single" w:sz="17" w:space="0" w:color="000000"/>
              <w:bottom w:val="single" w:sz="17" w:space="0" w:color="000000"/>
              <w:right w:val="single" w:sz="17" w:space="0" w:color="000000"/>
            </w:tcBorders>
            <w:shd w:val="clear" w:color="auto" w:fill="D9D9D9"/>
          </w:tcPr>
          <w:p>
            <w:pPr/>
          </w:p>
        </w:tc>
      </w:tr>
      <w:tr>
        <w:trPr>
          <w:trHeight w:val="736" w:hRule="exact"/>
        </w:trPr>
        <w:tc>
          <w:tcPr>
            <w:tcW w:w="1445" w:type="dxa"/>
            <w:vMerge/>
            <w:tcBorders>
              <w:left w:val="single" w:sz="17" w:space="0" w:color="000000"/>
              <w:right w:val="single" w:sz="17" w:space="0" w:color="000000"/>
            </w:tcBorders>
          </w:tcPr>
          <w:p>
            <w:pPr/>
          </w:p>
        </w:tc>
        <w:tc>
          <w:tcPr>
            <w:tcW w:w="5561" w:type="dxa"/>
            <w:tcBorders>
              <w:top w:val="single" w:sz="17" w:space="0" w:color="000000"/>
              <w:left w:val="single" w:sz="17" w:space="0" w:color="000000"/>
              <w:bottom w:val="single" w:sz="18" w:space="0" w:color="000000"/>
              <w:right w:val="single" w:sz="17" w:space="0" w:color="000000"/>
            </w:tcBorders>
          </w:tcPr>
          <w:p>
            <w:pPr>
              <w:pStyle w:val="TableParagraph"/>
              <w:spacing w:line="228" w:lineRule="exact"/>
              <w:rPr>
                <w:b/>
                <w:sz w:val="20"/>
              </w:rPr>
            </w:pPr>
            <w:r>
              <w:rPr>
                <w:b/>
                <w:sz w:val="20"/>
              </w:rPr>
              <w:t>Certificate in Building Construction Technologies</w:t>
            </w:r>
          </w:p>
          <w:p>
            <w:pPr>
              <w:pStyle w:val="TableParagraph"/>
              <w:numPr>
                <w:ilvl w:val="0"/>
                <w:numId w:val="5"/>
              </w:numPr>
              <w:tabs>
                <w:tab w:pos="687" w:val="left" w:leader="none"/>
              </w:tabs>
              <w:spacing w:line="228" w:lineRule="exact" w:before="0" w:after="0"/>
              <w:ind w:left="686" w:right="0" w:hanging="278"/>
              <w:jc w:val="left"/>
              <w:rPr>
                <w:i/>
                <w:sz w:val="20"/>
              </w:rPr>
            </w:pPr>
            <w:r>
              <w:rPr>
                <w:i/>
                <w:sz w:val="20"/>
              </w:rPr>
              <w:t>Facilities</w:t>
            </w:r>
            <w:r>
              <w:rPr>
                <w:i/>
                <w:spacing w:val="-6"/>
                <w:sz w:val="20"/>
              </w:rPr>
              <w:t> </w:t>
            </w:r>
            <w:r>
              <w:rPr>
                <w:i/>
                <w:sz w:val="20"/>
              </w:rPr>
              <w:t>Maintenance</w:t>
            </w:r>
          </w:p>
          <w:p>
            <w:pPr>
              <w:pStyle w:val="TableParagraph"/>
              <w:numPr>
                <w:ilvl w:val="0"/>
                <w:numId w:val="5"/>
              </w:numPr>
              <w:tabs>
                <w:tab w:pos="687" w:val="left" w:leader="none"/>
              </w:tabs>
              <w:spacing w:line="240" w:lineRule="auto" w:before="1" w:after="0"/>
              <w:ind w:left="686" w:right="0" w:hanging="278"/>
              <w:jc w:val="left"/>
              <w:rPr>
                <w:i/>
                <w:sz w:val="20"/>
              </w:rPr>
            </w:pPr>
            <w:r>
              <w:rPr>
                <w:i/>
                <w:sz w:val="20"/>
              </w:rPr>
              <w:t>Construction</w:t>
            </w:r>
            <w:r>
              <w:rPr>
                <w:i/>
                <w:spacing w:val="-6"/>
                <w:sz w:val="20"/>
              </w:rPr>
              <w:t> </w:t>
            </w:r>
            <w:r>
              <w:rPr>
                <w:i/>
                <w:sz w:val="20"/>
              </w:rPr>
              <w:t>Painting</w:t>
            </w:r>
          </w:p>
        </w:tc>
        <w:tc>
          <w:tcPr>
            <w:tcW w:w="1080" w:type="dxa"/>
            <w:tcBorders>
              <w:top w:val="single" w:sz="17" w:space="0" w:color="000000"/>
              <w:left w:val="single" w:sz="17" w:space="0" w:color="000000"/>
              <w:bottom w:val="single" w:sz="18" w:space="0" w:color="000000"/>
              <w:right w:val="single" w:sz="17" w:space="0" w:color="000000"/>
            </w:tcBorders>
          </w:tcPr>
          <w:p>
            <w:pPr>
              <w:pStyle w:val="TableParagraph"/>
              <w:rPr>
                <w:b/>
                <w:sz w:val="20"/>
              </w:rPr>
            </w:pPr>
            <w:r>
              <w:rPr>
                <w:b/>
                <w:sz w:val="20"/>
              </w:rPr>
              <w:t>CRTC</w:t>
            </w:r>
          </w:p>
        </w:tc>
        <w:tc>
          <w:tcPr>
            <w:tcW w:w="1603" w:type="dxa"/>
            <w:tcBorders>
              <w:top w:val="single" w:sz="17" w:space="0" w:color="000000"/>
              <w:left w:val="single" w:sz="17" w:space="0" w:color="000000"/>
              <w:bottom w:val="single" w:sz="18" w:space="0" w:color="000000"/>
              <w:right w:val="single" w:sz="17" w:space="0" w:color="000000"/>
            </w:tcBorders>
          </w:tcPr>
          <w:p>
            <w:pPr>
              <w:pStyle w:val="TableParagraph"/>
              <w:spacing w:before="7"/>
              <w:ind w:left="0"/>
              <w:rPr>
                <w:i/>
                <w:sz w:val="19"/>
              </w:rPr>
            </w:pPr>
          </w:p>
          <w:p>
            <w:pPr>
              <w:pStyle w:val="TableParagraph"/>
              <w:ind w:right="1165"/>
              <w:rPr>
                <w:i/>
                <w:sz w:val="20"/>
              </w:rPr>
            </w:pPr>
            <w:r>
              <w:rPr>
                <w:i/>
                <w:sz w:val="20"/>
              </w:rPr>
              <w:t>FM </w:t>
            </w:r>
            <w:r>
              <w:rPr>
                <w:i/>
                <w:sz w:val="20"/>
              </w:rPr>
              <w:t>PN</w:t>
            </w:r>
          </w:p>
        </w:tc>
      </w:tr>
      <w:tr>
        <w:trPr>
          <w:trHeight w:val="1885" w:hRule="exact"/>
        </w:trPr>
        <w:tc>
          <w:tcPr>
            <w:tcW w:w="1445" w:type="dxa"/>
            <w:vMerge/>
            <w:tcBorders>
              <w:left w:val="single" w:sz="17" w:space="0" w:color="000000"/>
              <w:right w:val="single" w:sz="17" w:space="0" w:color="000000"/>
            </w:tcBorders>
          </w:tcPr>
          <w:p>
            <w:pPr/>
          </w:p>
        </w:tc>
        <w:tc>
          <w:tcPr>
            <w:tcW w:w="5561" w:type="dxa"/>
            <w:tcBorders>
              <w:top w:val="single" w:sz="17" w:space="0" w:color="000000"/>
              <w:left w:val="single" w:sz="17" w:space="0" w:color="000000"/>
              <w:bottom w:val="single" w:sz="17" w:space="0" w:color="000000"/>
              <w:right w:val="single" w:sz="17" w:space="0" w:color="000000"/>
            </w:tcBorders>
            <w:shd w:val="clear" w:color="auto" w:fill="D9D9D9"/>
          </w:tcPr>
          <w:p>
            <w:pPr>
              <w:pStyle w:val="TableParagraph"/>
              <w:spacing w:line="227" w:lineRule="exact"/>
              <w:ind w:left="68" w:right="659"/>
              <w:jc w:val="center"/>
              <w:rPr>
                <w:b/>
                <w:sz w:val="20"/>
              </w:rPr>
            </w:pPr>
            <w:r>
              <w:rPr>
                <w:b/>
                <w:sz w:val="20"/>
              </w:rPr>
              <w:t>Basic Certificate in Building Construction Technologies</w:t>
            </w:r>
          </w:p>
          <w:p>
            <w:pPr>
              <w:pStyle w:val="TableParagraph"/>
              <w:numPr>
                <w:ilvl w:val="0"/>
                <w:numId w:val="6"/>
              </w:numPr>
              <w:tabs>
                <w:tab w:pos="687" w:val="left" w:leader="none"/>
              </w:tabs>
              <w:spacing w:line="228" w:lineRule="exact" w:before="0" w:after="0"/>
              <w:ind w:left="686" w:right="0" w:hanging="278"/>
              <w:jc w:val="left"/>
              <w:rPr>
                <w:i/>
                <w:sz w:val="20"/>
              </w:rPr>
            </w:pPr>
            <w:r>
              <w:rPr>
                <w:i/>
                <w:sz w:val="20"/>
              </w:rPr>
              <w:t>Carpentry</w:t>
            </w:r>
          </w:p>
          <w:p>
            <w:pPr>
              <w:pStyle w:val="TableParagraph"/>
              <w:numPr>
                <w:ilvl w:val="0"/>
                <w:numId w:val="6"/>
              </w:numPr>
              <w:tabs>
                <w:tab w:pos="687" w:val="left" w:leader="none"/>
              </w:tabs>
              <w:spacing w:line="240" w:lineRule="auto" w:before="0" w:after="0"/>
              <w:ind w:left="686" w:right="0" w:hanging="278"/>
              <w:jc w:val="left"/>
              <w:rPr>
                <w:i/>
                <w:sz w:val="20"/>
              </w:rPr>
            </w:pPr>
            <w:r>
              <w:rPr>
                <w:i/>
                <w:sz w:val="20"/>
              </w:rPr>
              <w:t>Construction, Heating, Ventilation and</w:t>
            </w:r>
            <w:r>
              <w:rPr>
                <w:i/>
                <w:spacing w:val="-9"/>
                <w:sz w:val="20"/>
              </w:rPr>
              <w:t> </w:t>
            </w:r>
            <w:r>
              <w:rPr>
                <w:i/>
                <w:sz w:val="20"/>
              </w:rPr>
              <w:t>Cooling</w:t>
            </w:r>
          </w:p>
          <w:p>
            <w:pPr>
              <w:pStyle w:val="TableParagraph"/>
              <w:numPr>
                <w:ilvl w:val="0"/>
                <w:numId w:val="6"/>
              </w:numPr>
              <w:tabs>
                <w:tab w:pos="687" w:val="left" w:leader="none"/>
              </w:tabs>
              <w:spacing w:line="229" w:lineRule="exact" w:before="0" w:after="0"/>
              <w:ind w:left="686" w:right="0" w:hanging="278"/>
              <w:jc w:val="left"/>
              <w:rPr>
                <w:i/>
                <w:sz w:val="20"/>
              </w:rPr>
            </w:pPr>
            <w:r>
              <w:rPr>
                <w:i/>
                <w:sz w:val="20"/>
              </w:rPr>
              <w:t>Construction</w:t>
            </w:r>
            <w:r>
              <w:rPr>
                <w:i/>
                <w:spacing w:val="-6"/>
                <w:sz w:val="20"/>
              </w:rPr>
              <w:t> </w:t>
            </w:r>
            <w:r>
              <w:rPr>
                <w:i/>
                <w:sz w:val="20"/>
              </w:rPr>
              <w:t>Painting</w:t>
            </w:r>
          </w:p>
          <w:p>
            <w:pPr>
              <w:pStyle w:val="TableParagraph"/>
              <w:numPr>
                <w:ilvl w:val="0"/>
                <w:numId w:val="6"/>
              </w:numPr>
              <w:tabs>
                <w:tab w:pos="687" w:val="left" w:leader="none"/>
              </w:tabs>
              <w:spacing w:line="229" w:lineRule="exact" w:before="0" w:after="0"/>
              <w:ind w:left="686" w:right="0" w:hanging="278"/>
              <w:jc w:val="left"/>
              <w:rPr>
                <w:i/>
                <w:sz w:val="20"/>
              </w:rPr>
            </w:pPr>
            <w:r>
              <w:rPr>
                <w:i/>
                <w:sz w:val="20"/>
              </w:rPr>
              <w:t>Electrical</w:t>
            </w:r>
          </w:p>
          <w:p>
            <w:pPr>
              <w:pStyle w:val="TableParagraph"/>
              <w:numPr>
                <w:ilvl w:val="0"/>
                <w:numId w:val="6"/>
              </w:numPr>
              <w:tabs>
                <w:tab w:pos="687" w:val="left" w:leader="none"/>
              </w:tabs>
              <w:spacing w:line="240" w:lineRule="auto" w:before="0" w:after="0"/>
              <w:ind w:left="686" w:right="0" w:hanging="278"/>
              <w:jc w:val="left"/>
              <w:rPr>
                <w:i/>
                <w:sz w:val="20"/>
              </w:rPr>
            </w:pPr>
            <w:r>
              <w:rPr>
                <w:i/>
                <w:sz w:val="20"/>
              </w:rPr>
              <w:t>Heavy Equipment</w:t>
            </w:r>
            <w:r>
              <w:rPr>
                <w:i/>
                <w:spacing w:val="-8"/>
                <w:sz w:val="20"/>
              </w:rPr>
              <w:t> </w:t>
            </w:r>
            <w:r>
              <w:rPr>
                <w:i/>
                <w:sz w:val="20"/>
              </w:rPr>
              <w:t>Operations</w:t>
            </w:r>
          </w:p>
          <w:p>
            <w:pPr>
              <w:pStyle w:val="TableParagraph"/>
              <w:numPr>
                <w:ilvl w:val="0"/>
                <w:numId w:val="6"/>
              </w:numPr>
              <w:tabs>
                <w:tab w:pos="687" w:val="left" w:leader="none"/>
              </w:tabs>
              <w:spacing w:line="240" w:lineRule="auto" w:before="0" w:after="0"/>
              <w:ind w:left="686" w:right="0" w:hanging="278"/>
              <w:jc w:val="left"/>
              <w:rPr>
                <w:i/>
                <w:sz w:val="20"/>
              </w:rPr>
            </w:pPr>
            <w:r>
              <w:rPr>
                <w:i/>
                <w:sz w:val="20"/>
              </w:rPr>
              <w:t>Masonry</w:t>
            </w:r>
          </w:p>
          <w:p>
            <w:pPr>
              <w:pStyle w:val="TableParagraph"/>
              <w:numPr>
                <w:ilvl w:val="0"/>
                <w:numId w:val="6"/>
              </w:numPr>
              <w:tabs>
                <w:tab w:pos="687" w:val="left" w:leader="none"/>
              </w:tabs>
              <w:spacing w:line="240" w:lineRule="auto" w:before="0" w:after="0"/>
              <w:ind w:left="686" w:right="0" w:hanging="278"/>
              <w:jc w:val="left"/>
              <w:rPr>
                <w:i/>
                <w:sz w:val="20"/>
              </w:rPr>
            </w:pPr>
            <w:r>
              <w:rPr>
                <w:i/>
                <w:sz w:val="20"/>
              </w:rPr>
              <w:t>Plumbing</w:t>
            </w:r>
          </w:p>
        </w:tc>
        <w:tc>
          <w:tcPr>
            <w:tcW w:w="1080" w:type="dxa"/>
            <w:tcBorders>
              <w:top w:val="single" w:sz="17" w:space="0" w:color="000000"/>
              <w:left w:val="single" w:sz="17" w:space="0" w:color="000000"/>
              <w:bottom w:val="single" w:sz="17" w:space="0" w:color="000000"/>
              <w:right w:val="single" w:sz="17" w:space="0" w:color="000000"/>
            </w:tcBorders>
            <w:shd w:val="clear" w:color="auto" w:fill="D9D9D9"/>
          </w:tcPr>
          <w:p>
            <w:pPr>
              <w:pStyle w:val="TableParagraph"/>
              <w:spacing w:line="229" w:lineRule="exact"/>
              <w:rPr>
                <w:b/>
                <w:sz w:val="20"/>
              </w:rPr>
            </w:pPr>
            <w:r>
              <w:rPr>
                <w:b/>
                <w:sz w:val="20"/>
              </w:rPr>
              <w:t>BCRTC</w:t>
            </w:r>
          </w:p>
        </w:tc>
        <w:tc>
          <w:tcPr>
            <w:tcW w:w="1603" w:type="dxa"/>
            <w:tcBorders>
              <w:top w:val="single" w:sz="17" w:space="0" w:color="000000"/>
              <w:left w:val="single" w:sz="17" w:space="0" w:color="000000"/>
              <w:bottom w:val="single" w:sz="17" w:space="0" w:color="000000"/>
              <w:right w:val="single" w:sz="17" w:space="0" w:color="000000"/>
            </w:tcBorders>
            <w:shd w:val="clear" w:color="auto" w:fill="D9D9D9"/>
          </w:tcPr>
          <w:p>
            <w:pPr>
              <w:pStyle w:val="TableParagraph"/>
              <w:spacing w:before="6"/>
              <w:ind w:left="0"/>
              <w:rPr>
                <w:i/>
                <w:sz w:val="19"/>
              </w:rPr>
            </w:pPr>
          </w:p>
          <w:p>
            <w:pPr>
              <w:pStyle w:val="TableParagraph"/>
              <w:ind w:right="1184"/>
              <w:jc w:val="both"/>
              <w:rPr>
                <w:i/>
                <w:sz w:val="20"/>
              </w:rPr>
            </w:pPr>
            <w:r>
              <w:rPr>
                <w:i/>
                <w:sz w:val="20"/>
              </w:rPr>
              <w:t>CR </w:t>
            </w:r>
            <w:r>
              <w:rPr>
                <w:i/>
                <w:sz w:val="20"/>
              </w:rPr>
              <w:t>HV PN EL HE MA</w:t>
            </w:r>
            <w:r>
              <w:rPr>
                <w:i/>
                <w:w w:val="99"/>
                <w:sz w:val="20"/>
              </w:rPr>
              <w:t> </w:t>
            </w:r>
            <w:r>
              <w:rPr>
                <w:i/>
                <w:sz w:val="20"/>
              </w:rPr>
              <w:t>PL</w:t>
            </w:r>
          </w:p>
        </w:tc>
      </w:tr>
      <w:tr>
        <w:trPr>
          <w:trHeight w:val="1884" w:hRule="exact"/>
        </w:trPr>
        <w:tc>
          <w:tcPr>
            <w:tcW w:w="1445" w:type="dxa"/>
            <w:vMerge/>
            <w:tcBorders>
              <w:left w:val="single" w:sz="17" w:space="0" w:color="000000"/>
              <w:bottom w:val="single" w:sz="17" w:space="0" w:color="000000"/>
              <w:right w:val="single" w:sz="17" w:space="0" w:color="000000"/>
            </w:tcBorders>
          </w:tcPr>
          <w:p>
            <w:pPr/>
          </w:p>
        </w:tc>
        <w:tc>
          <w:tcPr>
            <w:tcW w:w="5561" w:type="dxa"/>
            <w:tcBorders>
              <w:top w:val="single" w:sz="17" w:space="0" w:color="000000"/>
              <w:left w:val="single" w:sz="17" w:space="0" w:color="000000"/>
              <w:bottom w:val="single" w:sz="18" w:space="0" w:color="000000"/>
              <w:right w:val="single" w:sz="17" w:space="0" w:color="000000"/>
            </w:tcBorders>
          </w:tcPr>
          <w:p>
            <w:pPr>
              <w:pStyle w:val="TableParagraph"/>
              <w:spacing w:line="227" w:lineRule="exact"/>
              <w:rPr>
                <w:b/>
                <w:sz w:val="20"/>
              </w:rPr>
            </w:pPr>
            <w:r>
              <w:rPr>
                <w:b/>
                <w:sz w:val="20"/>
              </w:rPr>
              <w:t>Advanced Certificate in Building Construction Technologies</w:t>
            </w:r>
          </w:p>
          <w:p>
            <w:pPr>
              <w:pStyle w:val="TableParagraph"/>
              <w:numPr>
                <w:ilvl w:val="0"/>
                <w:numId w:val="7"/>
              </w:numPr>
              <w:tabs>
                <w:tab w:pos="687" w:val="left" w:leader="none"/>
              </w:tabs>
              <w:spacing w:line="227" w:lineRule="exact" w:before="0" w:after="0"/>
              <w:ind w:left="686" w:right="0" w:hanging="278"/>
              <w:jc w:val="left"/>
              <w:rPr>
                <w:i/>
                <w:sz w:val="20"/>
              </w:rPr>
            </w:pPr>
            <w:r>
              <w:rPr>
                <w:i/>
                <w:sz w:val="20"/>
              </w:rPr>
              <w:t>Carpentry</w:t>
            </w:r>
          </w:p>
          <w:p>
            <w:pPr>
              <w:pStyle w:val="TableParagraph"/>
              <w:numPr>
                <w:ilvl w:val="0"/>
                <w:numId w:val="7"/>
              </w:numPr>
              <w:tabs>
                <w:tab w:pos="687" w:val="left" w:leader="none"/>
              </w:tabs>
              <w:spacing w:line="240" w:lineRule="auto" w:before="1" w:after="0"/>
              <w:ind w:left="686" w:right="0" w:hanging="278"/>
              <w:jc w:val="left"/>
              <w:rPr>
                <w:i/>
                <w:sz w:val="20"/>
              </w:rPr>
            </w:pPr>
            <w:r>
              <w:rPr>
                <w:i/>
                <w:sz w:val="20"/>
              </w:rPr>
              <w:t>Construction, Heating, Ventilation and</w:t>
            </w:r>
            <w:r>
              <w:rPr>
                <w:i/>
                <w:spacing w:val="-9"/>
                <w:sz w:val="20"/>
              </w:rPr>
              <w:t> </w:t>
            </w:r>
            <w:r>
              <w:rPr>
                <w:i/>
                <w:sz w:val="20"/>
              </w:rPr>
              <w:t>Cooling</w:t>
            </w:r>
          </w:p>
          <w:p>
            <w:pPr>
              <w:pStyle w:val="TableParagraph"/>
              <w:numPr>
                <w:ilvl w:val="0"/>
                <w:numId w:val="7"/>
              </w:numPr>
              <w:tabs>
                <w:tab w:pos="687" w:val="left" w:leader="none"/>
              </w:tabs>
              <w:spacing w:line="240" w:lineRule="auto" w:before="0" w:after="0"/>
              <w:ind w:left="686" w:right="0" w:hanging="278"/>
              <w:jc w:val="left"/>
              <w:rPr>
                <w:i/>
                <w:sz w:val="20"/>
              </w:rPr>
            </w:pPr>
            <w:r>
              <w:rPr>
                <w:i/>
                <w:sz w:val="20"/>
              </w:rPr>
              <w:t>Construction</w:t>
            </w:r>
            <w:r>
              <w:rPr>
                <w:i/>
                <w:spacing w:val="-6"/>
                <w:sz w:val="20"/>
              </w:rPr>
              <w:t> </w:t>
            </w:r>
            <w:r>
              <w:rPr>
                <w:i/>
                <w:sz w:val="20"/>
              </w:rPr>
              <w:t>Painting</w:t>
            </w:r>
          </w:p>
          <w:p>
            <w:pPr>
              <w:pStyle w:val="TableParagraph"/>
              <w:numPr>
                <w:ilvl w:val="0"/>
                <w:numId w:val="7"/>
              </w:numPr>
              <w:tabs>
                <w:tab w:pos="687" w:val="left" w:leader="none"/>
              </w:tabs>
              <w:spacing w:line="240" w:lineRule="auto" w:before="0" w:after="0"/>
              <w:ind w:left="686" w:right="0" w:hanging="278"/>
              <w:jc w:val="left"/>
              <w:rPr>
                <w:i/>
                <w:sz w:val="20"/>
              </w:rPr>
            </w:pPr>
            <w:r>
              <w:rPr>
                <w:i/>
                <w:sz w:val="20"/>
              </w:rPr>
              <w:t>Electrical</w:t>
            </w:r>
          </w:p>
          <w:p>
            <w:pPr>
              <w:pStyle w:val="TableParagraph"/>
              <w:numPr>
                <w:ilvl w:val="0"/>
                <w:numId w:val="7"/>
              </w:numPr>
              <w:tabs>
                <w:tab w:pos="687" w:val="left" w:leader="none"/>
              </w:tabs>
              <w:spacing w:line="229" w:lineRule="exact" w:before="0" w:after="0"/>
              <w:ind w:left="686" w:right="0" w:hanging="278"/>
              <w:jc w:val="left"/>
              <w:rPr>
                <w:i/>
                <w:sz w:val="20"/>
              </w:rPr>
            </w:pPr>
            <w:r>
              <w:rPr>
                <w:i/>
                <w:sz w:val="20"/>
              </w:rPr>
              <w:t>Heavy Equipment</w:t>
            </w:r>
            <w:r>
              <w:rPr>
                <w:i/>
                <w:spacing w:val="-8"/>
                <w:sz w:val="20"/>
              </w:rPr>
              <w:t> </w:t>
            </w:r>
            <w:r>
              <w:rPr>
                <w:i/>
                <w:sz w:val="20"/>
              </w:rPr>
              <w:t>Operations</w:t>
            </w:r>
          </w:p>
          <w:p>
            <w:pPr>
              <w:pStyle w:val="TableParagraph"/>
              <w:numPr>
                <w:ilvl w:val="0"/>
                <w:numId w:val="7"/>
              </w:numPr>
              <w:tabs>
                <w:tab w:pos="687" w:val="left" w:leader="none"/>
              </w:tabs>
              <w:spacing w:line="229" w:lineRule="exact" w:before="0" w:after="0"/>
              <w:ind w:left="686" w:right="0" w:hanging="278"/>
              <w:jc w:val="left"/>
              <w:rPr>
                <w:i/>
                <w:sz w:val="20"/>
              </w:rPr>
            </w:pPr>
            <w:r>
              <w:rPr>
                <w:i/>
                <w:sz w:val="20"/>
              </w:rPr>
              <w:t>Masonry</w:t>
            </w:r>
          </w:p>
          <w:p>
            <w:pPr>
              <w:pStyle w:val="TableParagraph"/>
              <w:numPr>
                <w:ilvl w:val="0"/>
                <w:numId w:val="7"/>
              </w:numPr>
              <w:tabs>
                <w:tab w:pos="687" w:val="left" w:leader="none"/>
              </w:tabs>
              <w:spacing w:line="240" w:lineRule="auto" w:before="1" w:after="0"/>
              <w:ind w:left="686" w:right="0" w:hanging="278"/>
              <w:jc w:val="left"/>
              <w:rPr>
                <w:i/>
                <w:sz w:val="20"/>
              </w:rPr>
            </w:pPr>
            <w:r>
              <w:rPr>
                <w:i/>
                <w:sz w:val="20"/>
              </w:rPr>
              <w:t>Plumbing</w:t>
            </w:r>
          </w:p>
        </w:tc>
        <w:tc>
          <w:tcPr>
            <w:tcW w:w="1080" w:type="dxa"/>
            <w:tcBorders>
              <w:top w:val="single" w:sz="17" w:space="0" w:color="000000"/>
              <w:left w:val="single" w:sz="17" w:space="0" w:color="000000"/>
              <w:bottom w:val="single" w:sz="18" w:space="0" w:color="000000"/>
              <w:right w:val="single" w:sz="17" w:space="0" w:color="000000"/>
            </w:tcBorders>
          </w:tcPr>
          <w:p>
            <w:pPr>
              <w:pStyle w:val="TableParagraph"/>
              <w:rPr>
                <w:b/>
                <w:sz w:val="20"/>
              </w:rPr>
            </w:pPr>
            <w:r>
              <w:rPr>
                <w:b/>
                <w:sz w:val="20"/>
              </w:rPr>
              <w:t>ACRTC</w:t>
            </w:r>
          </w:p>
        </w:tc>
        <w:tc>
          <w:tcPr>
            <w:tcW w:w="1603" w:type="dxa"/>
            <w:tcBorders>
              <w:top w:val="single" w:sz="17" w:space="0" w:color="000000"/>
              <w:left w:val="single" w:sz="17" w:space="0" w:color="000000"/>
              <w:bottom w:val="single" w:sz="18" w:space="0" w:color="000000"/>
              <w:right w:val="single" w:sz="17" w:space="0" w:color="000000"/>
            </w:tcBorders>
          </w:tcPr>
          <w:p>
            <w:pPr>
              <w:pStyle w:val="TableParagraph"/>
              <w:spacing w:before="5"/>
              <w:ind w:left="0"/>
              <w:rPr>
                <w:i/>
                <w:sz w:val="19"/>
              </w:rPr>
            </w:pPr>
          </w:p>
          <w:p>
            <w:pPr>
              <w:pStyle w:val="TableParagraph"/>
              <w:ind w:right="1184"/>
              <w:jc w:val="both"/>
              <w:rPr>
                <w:i/>
                <w:sz w:val="20"/>
              </w:rPr>
            </w:pPr>
            <w:r>
              <w:rPr>
                <w:i/>
                <w:sz w:val="20"/>
              </w:rPr>
              <w:t>CR </w:t>
            </w:r>
            <w:r>
              <w:rPr>
                <w:i/>
                <w:sz w:val="20"/>
              </w:rPr>
              <w:t>HV PN EL HE MA</w:t>
            </w:r>
            <w:r>
              <w:rPr>
                <w:i/>
                <w:w w:val="99"/>
                <w:sz w:val="20"/>
              </w:rPr>
              <w:t> </w:t>
            </w:r>
            <w:r>
              <w:rPr>
                <w:i/>
                <w:sz w:val="20"/>
              </w:rPr>
              <w:t>PL</w:t>
            </w:r>
          </w:p>
        </w:tc>
      </w:tr>
      <w:tr>
        <w:trPr>
          <w:trHeight w:val="329" w:hRule="exact"/>
        </w:trPr>
        <w:tc>
          <w:tcPr>
            <w:tcW w:w="1445" w:type="dxa"/>
            <w:tcBorders>
              <w:top w:val="single" w:sz="17" w:space="0" w:color="000000"/>
              <w:left w:val="single" w:sz="17" w:space="0" w:color="000000"/>
              <w:bottom w:val="single" w:sz="17" w:space="0" w:color="000000"/>
              <w:right w:val="single" w:sz="17" w:space="0" w:color="000000"/>
            </w:tcBorders>
          </w:tcPr>
          <w:p>
            <w:pPr>
              <w:pStyle w:val="TableParagraph"/>
              <w:spacing w:line="275" w:lineRule="exact"/>
              <w:ind w:left="453"/>
              <w:rPr>
                <w:sz w:val="24"/>
              </w:rPr>
            </w:pPr>
            <w:r>
              <w:rPr>
                <w:sz w:val="24"/>
              </w:rPr>
              <w:t>GED</w:t>
            </w:r>
          </w:p>
        </w:tc>
        <w:tc>
          <w:tcPr>
            <w:tcW w:w="5561" w:type="dxa"/>
            <w:tcBorders>
              <w:top w:val="single" w:sz="17" w:space="0" w:color="000000"/>
              <w:left w:val="single" w:sz="17" w:space="0" w:color="000000"/>
              <w:bottom w:val="single" w:sz="17" w:space="0" w:color="000000"/>
              <w:right w:val="single" w:sz="17" w:space="0" w:color="000000"/>
            </w:tcBorders>
            <w:shd w:val="clear" w:color="auto" w:fill="D9D9D9"/>
          </w:tcPr>
          <w:p>
            <w:pPr>
              <w:pStyle w:val="TableParagraph"/>
              <w:spacing w:before="27"/>
              <w:rPr>
                <w:b/>
                <w:sz w:val="20"/>
              </w:rPr>
            </w:pPr>
            <w:r>
              <w:rPr>
                <w:rFonts w:ascii="Wingdings" w:hAnsi="Wingdings"/>
                <w:sz w:val="20"/>
              </w:rPr>
              <w:t></w:t>
            </w:r>
            <w:r>
              <w:rPr>
                <w:sz w:val="20"/>
              </w:rPr>
              <w:t>  </w:t>
            </w:r>
            <w:r>
              <w:rPr>
                <w:b/>
                <w:sz w:val="20"/>
              </w:rPr>
              <w:t>General Equivalency Degree</w:t>
            </w:r>
          </w:p>
        </w:tc>
        <w:tc>
          <w:tcPr>
            <w:tcW w:w="1080" w:type="dxa"/>
            <w:tcBorders>
              <w:top w:val="single" w:sz="17" w:space="0" w:color="000000"/>
              <w:left w:val="single" w:sz="17" w:space="0" w:color="000000"/>
              <w:bottom w:val="single" w:sz="17" w:space="0" w:color="000000"/>
              <w:right w:val="single" w:sz="17" w:space="0" w:color="000000"/>
            </w:tcBorders>
            <w:shd w:val="clear" w:color="auto" w:fill="D9D9D9"/>
          </w:tcPr>
          <w:p>
            <w:pPr>
              <w:pStyle w:val="TableParagraph"/>
              <w:spacing w:before="27"/>
              <w:rPr>
                <w:b/>
                <w:sz w:val="20"/>
              </w:rPr>
            </w:pPr>
            <w:r>
              <w:rPr>
                <w:b/>
                <w:sz w:val="20"/>
              </w:rPr>
              <w:t>GED</w:t>
            </w:r>
          </w:p>
        </w:tc>
        <w:tc>
          <w:tcPr>
            <w:tcW w:w="1603" w:type="dxa"/>
            <w:tcBorders>
              <w:top w:val="single" w:sz="17" w:space="0" w:color="000000"/>
              <w:left w:val="single" w:sz="17" w:space="0" w:color="000000"/>
              <w:bottom w:val="single" w:sz="17" w:space="0" w:color="000000"/>
              <w:right w:val="single" w:sz="17" w:space="0" w:color="000000"/>
            </w:tcBorders>
            <w:shd w:val="clear" w:color="auto" w:fill="D9D9D9"/>
          </w:tcPr>
          <w:p>
            <w:pPr/>
          </w:p>
        </w:tc>
      </w:tr>
    </w:tbl>
    <w:p>
      <w:pPr>
        <w:spacing w:line="240" w:lineRule="auto" w:before="0"/>
        <w:rPr>
          <w:i/>
          <w:sz w:val="20"/>
        </w:rPr>
      </w:pPr>
    </w:p>
    <w:p>
      <w:pPr>
        <w:spacing w:line="240" w:lineRule="auto" w:before="4"/>
        <w:rPr>
          <w:i/>
          <w:sz w:val="20"/>
        </w:rPr>
      </w:pPr>
    </w:p>
    <w:p>
      <w:pPr>
        <w:pStyle w:val="Heading1"/>
        <w:tabs>
          <w:tab w:pos="4447" w:val="left" w:leader="none"/>
          <w:tab w:pos="7481" w:val="left" w:leader="none"/>
        </w:tabs>
        <w:spacing w:before="67"/>
      </w:pPr>
      <w:r>
        <w:rPr/>
        <w:t>Expected Month</w:t>
      </w:r>
      <w:r>
        <w:rPr>
          <w:spacing w:val="-5"/>
        </w:rPr>
        <w:t> </w:t>
      </w:r>
      <w:r>
        <w:rPr/>
        <w:t>of</w:t>
      </w:r>
      <w:r>
        <w:rPr>
          <w:spacing w:val="-3"/>
        </w:rPr>
        <w:t> </w:t>
      </w:r>
      <w:r>
        <w:rPr/>
        <w:t>Graduation:</w:t>
      </w:r>
      <w:r>
        <w:rPr>
          <w:u w:val="single"/>
        </w:rPr>
        <w:t> </w:t>
        <w:tab/>
      </w:r>
      <w:r>
        <w:rPr/>
        <w:t>Year</w:t>
      </w:r>
      <w:r>
        <w:rPr>
          <w:u w:val="single"/>
        </w:rPr>
        <w:t> </w:t>
        <w:tab/>
      </w:r>
    </w:p>
    <w:p>
      <w:pPr>
        <w:spacing w:line="240" w:lineRule="auto" w:before="10"/>
        <w:rPr>
          <w:sz w:val="13"/>
        </w:rPr>
      </w:pPr>
    </w:p>
    <w:p>
      <w:pPr>
        <w:spacing w:line="160" w:lineRule="exact" w:before="0"/>
        <w:ind w:left="300" w:right="448" w:firstLine="0"/>
        <w:jc w:val="left"/>
        <w:rPr>
          <w:b/>
          <w:sz w:val="16"/>
        </w:rPr>
      </w:pPr>
      <w:r>
        <w:rPr>
          <w:b/>
          <w:sz w:val="16"/>
        </w:rPr>
        <w:t>** All students graduating with an Associate Degree are required to take the Academic Profile during their final semester of enrollment. This exit assessment is free of charge and available at the assessment center.</w:t>
      </w:r>
    </w:p>
    <w:p>
      <w:pPr>
        <w:spacing w:line="240" w:lineRule="auto" w:before="0"/>
        <w:rPr>
          <w:b/>
          <w:sz w:val="16"/>
        </w:rPr>
      </w:pPr>
    </w:p>
    <w:p>
      <w:pPr>
        <w:spacing w:line="240" w:lineRule="auto" w:before="2"/>
        <w:rPr>
          <w:b/>
          <w:sz w:val="19"/>
        </w:rPr>
      </w:pPr>
    </w:p>
    <w:p>
      <w:pPr>
        <w:pStyle w:val="Heading1"/>
        <w:tabs>
          <w:tab w:pos="6624" w:val="left" w:leader="none"/>
          <w:tab w:pos="9403" w:val="left" w:leader="none"/>
        </w:tabs>
      </w:pPr>
      <w:r>
        <w:rPr/>
        <w:t>Student</w:t>
      </w:r>
      <w:r>
        <w:rPr>
          <w:spacing w:val="-3"/>
        </w:rPr>
        <w:t> </w:t>
      </w:r>
      <w:r>
        <w:rPr/>
        <w:t>Signature</w:t>
      </w:r>
      <w:r>
        <w:rPr>
          <w:u w:val="single"/>
        </w:rPr>
        <w:t> </w:t>
        <w:tab/>
      </w:r>
      <w:r>
        <w:rPr/>
        <w:t>Date </w:t>
      </w:r>
      <w:r>
        <w:rPr>
          <w:w w:val="99"/>
          <w:u w:val="single"/>
        </w:rPr>
        <w:t> </w:t>
      </w:r>
      <w:r>
        <w:rPr>
          <w:u w:val="single"/>
        </w:rPr>
        <w:tab/>
      </w:r>
    </w:p>
    <w:p>
      <w:pPr>
        <w:spacing w:line="240" w:lineRule="auto" w:before="1"/>
        <w:rPr>
          <w:sz w:val="14"/>
        </w:rPr>
      </w:pPr>
    </w:p>
    <w:p>
      <w:pPr>
        <w:spacing w:line="208" w:lineRule="auto" w:before="0"/>
        <w:ind w:left="300" w:right="493" w:firstLine="0"/>
        <w:jc w:val="left"/>
        <w:rPr>
          <w:sz w:val="16"/>
        </w:rPr>
      </w:pPr>
      <w:r>
        <w:rPr>
          <w:sz w:val="16"/>
        </w:rPr>
        <w:t>Tohono O'odham Community College is an equal opportunity, affirmative action employer and educational institution committed to excellence through diversity. Reasonable accommodations, including materials in an alternative format, will be made for individuals with disabilities when a minimum of five working days advance notice is given. For the general public, please contact the TOCC information line at 383-8401; for TOCC students contact the Disabled Student Resource Office.</w:t>
      </w:r>
    </w:p>
    <w:sectPr>
      <w:pgSz w:w="12240" w:h="15840"/>
      <w:pgMar w:header="0" w:footer="281" w:top="1440" w:bottom="480" w:left="1140" w:right="10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Wingdings">
    <w:altName w:val="Wingdings"/>
    <w:charset w:val="2"/>
    <w:family w:val="auto"/>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89.67981pt;margin-top:766.934753pt;width:66.3pt;height:10.050pt;mso-position-horizontal-relative:page;mso-position-vertical-relative:page;z-index:-11488" type="#_x0000_t202" filled="false" stroked="false">
          <v:textbox inset="0,0,0,0">
            <w:txbxContent>
              <w:p>
                <w:pPr>
                  <w:spacing w:line="178" w:lineRule="exact" w:before="0"/>
                  <w:ind w:left="20" w:right="0" w:firstLine="0"/>
                  <w:jc w:val="left"/>
                  <w:rPr>
                    <w:sz w:val="16"/>
                  </w:rPr>
                </w:pPr>
                <w:r>
                  <w:rPr>
                    <w:color w:val="0F233D"/>
                    <w:sz w:val="16"/>
                  </w:rPr>
                  <w:t>Revised 01/02/2018</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686" w:hanging="279"/>
      </w:pPr>
      <w:rPr>
        <w:rFonts w:hint="default" w:ascii="Wingdings" w:hAnsi="Wingdings" w:eastAsia="Wingdings" w:cs="Wingdings"/>
        <w:w w:val="99"/>
        <w:sz w:val="20"/>
        <w:szCs w:val="20"/>
      </w:rPr>
    </w:lvl>
    <w:lvl w:ilvl="1">
      <w:start w:val="0"/>
      <w:numFmt w:val="bullet"/>
      <w:lvlText w:val="•"/>
      <w:lvlJc w:val="left"/>
      <w:pPr>
        <w:ind w:left="1163" w:hanging="279"/>
      </w:pPr>
      <w:rPr>
        <w:rFonts w:hint="default"/>
      </w:rPr>
    </w:lvl>
    <w:lvl w:ilvl="2">
      <w:start w:val="0"/>
      <w:numFmt w:val="bullet"/>
      <w:lvlText w:val="•"/>
      <w:lvlJc w:val="left"/>
      <w:pPr>
        <w:ind w:left="1647" w:hanging="279"/>
      </w:pPr>
      <w:rPr>
        <w:rFonts w:hint="default"/>
      </w:rPr>
    </w:lvl>
    <w:lvl w:ilvl="3">
      <w:start w:val="0"/>
      <w:numFmt w:val="bullet"/>
      <w:lvlText w:val="•"/>
      <w:lvlJc w:val="left"/>
      <w:pPr>
        <w:ind w:left="2131" w:hanging="279"/>
      </w:pPr>
      <w:rPr>
        <w:rFonts w:hint="default"/>
      </w:rPr>
    </w:lvl>
    <w:lvl w:ilvl="4">
      <w:start w:val="0"/>
      <w:numFmt w:val="bullet"/>
      <w:lvlText w:val="•"/>
      <w:lvlJc w:val="left"/>
      <w:pPr>
        <w:ind w:left="2615" w:hanging="279"/>
      </w:pPr>
      <w:rPr>
        <w:rFonts w:hint="default"/>
      </w:rPr>
    </w:lvl>
    <w:lvl w:ilvl="5">
      <w:start w:val="0"/>
      <w:numFmt w:val="bullet"/>
      <w:lvlText w:val="•"/>
      <w:lvlJc w:val="left"/>
      <w:pPr>
        <w:ind w:left="3098" w:hanging="279"/>
      </w:pPr>
      <w:rPr>
        <w:rFonts w:hint="default"/>
      </w:rPr>
    </w:lvl>
    <w:lvl w:ilvl="6">
      <w:start w:val="0"/>
      <w:numFmt w:val="bullet"/>
      <w:lvlText w:val="•"/>
      <w:lvlJc w:val="left"/>
      <w:pPr>
        <w:ind w:left="3582" w:hanging="279"/>
      </w:pPr>
      <w:rPr>
        <w:rFonts w:hint="default"/>
      </w:rPr>
    </w:lvl>
    <w:lvl w:ilvl="7">
      <w:start w:val="0"/>
      <w:numFmt w:val="bullet"/>
      <w:lvlText w:val="•"/>
      <w:lvlJc w:val="left"/>
      <w:pPr>
        <w:ind w:left="4066" w:hanging="279"/>
      </w:pPr>
      <w:rPr>
        <w:rFonts w:hint="default"/>
      </w:rPr>
    </w:lvl>
    <w:lvl w:ilvl="8">
      <w:start w:val="0"/>
      <w:numFmt w:val="bullet"/>
      <w:lvlText w:val="•"/>
      <w:lvlJc w:val="left"/>
      <w:pPr>
        <w:ind w:left="4550" w:hanging="279"/>
      </w:pPr>
      <w:rPr>
        <w:rFonts w:hint="default"/>
      </w:rPr>
    </w:lvl>
  </w:abstractNum>
  <w:abstractNum w:abstractNumId="5">
    <w:multiLevelType w:val="hybridMultilevel"/>
    <w:lvl w:ilvl="0">
      <w:start w:val="0"/>
      <w:numFmt w:val="bullet"/>
      <w:lvlText w:val=""/>
      <w:lvlJc w:val="left"/>
      <w:pPr>
        <w:ind w:left="686" w:hanging="279"/>
      </w:pPr>
      <w:rPr>
        <w:rFonts w:hint="default" w:ascii="Wingdings" w:hAnsi="Wingdings" w:eastAsia="Wingdings" w:cs="Wingdings"/>
        <w:w w:val="99"/>
        <w:sz w:val="20"/>
        <w:szCs w:val="20"/>
      </w:rPr>
    </w:lvl>
    <w:lvl w:ilvl="1">
      <w:start w:val="0"/>
      <w:numFmt w:val="bullet"/>
      <w:lvlText w:val="•"/>
      <w:lvlJc w:val="left"/>
      <w:pPr>
        <w:ind w:left="1163" w:hanging="279"/>
      </w:pPr>
      <w:rPr>
        <w:rFonts w:hint="default"/>
      </w:rPr>
    </w:lvl>
    <w:lvl w:ilvl="2">
      <w:start w:val="0"/>
      <w:numFmt w:val="bullet"/>
      <w:lvlText w:val="•"/>
      <w:lvlJc w:val="left"/>
      <w:pPr>
        <w:ind w:left="1647" w:hanging="279"/>
      </w:pPr>
      <w:rPr>
        <w:rFonts w:hint="default"/>
      </w:rPr>
    </w:lvl>
    <w:lvl w:ilvl="3">
      <w:start w:val="0"/>
      <w:numFmt w:val="bullet"/>
      <w:lvlText w:val="•"/>
      <w:lvlJc w:val="left"/>
      <w:pPr>
        <w:ind w:left="2131" w:hanging="279"/>
      </w:pPr>
      <w:rPr>
        <w:rFonts w:hint="default"/>
      </w:rPr>
    </w:lvl>
    <w:lvl w:ilvl="4">
      <w:start w:val="0"/>
      <w:numFmt w:val="bullet"/>
      <w:lvlText w:val="•"/>
      <w:lvlJc w:val="left"/>
      <w:pPr>
        <w:ind w:left="2615" w:hanging="279"/>
      </w:pPr>
      <w:rPr>
        <w:rFonts w:hint="default"/>
      </w:rPr>
    </w:lvl>
    <w:lvl w:ilvl="5">
      <w:start w:val="0"/>
      <w:numFmt w:val="bullet"/>
      <w:lvlText w:val="•"/>
      <w:lvlJc w:val="left"/>
      <w:pPr>
        <w:ind w:left="3098" w:hanging="279"/>
      </w:pPr>
      <w:rPr>
        <w:rFonts w:hint="default"/>
      </w:rPr>
    </w:lvl>
    <w:lvl w:ilvl="6">
      <w:start w:val="0"/>
      <w:numFmt w:val="bullet"/>
      <w:lvlText w:val="•"/>
      <w:lvlJc w:val="left"/>
      <w:pPr>
        <w:ind w:left="3582" w:hanging="279"/>
      </w:pPr>
      <w:rPr>
        <w:rFonts w:hint="default"/>
      </w:rPr>
    </w:lvl>
    <w:lvl w:ilvl="7">
      <w:start w:val="0"/>
      <w:numFmt w:val="bullet"/>
      <w:lvlText w:val="•"/>
      <w:lvlJc w:val="left"/>
      <w:pPr>
        <w:ind w:left="4066" w:hanging="279"/>
      </w:pPr>
      <w:rPr>
        <w:rFonts w:hint="default"/>
      </w:rPr>
    </w:lvl>
    <w:lvl w:ilvl="8">
      <w:start w:val="0"/>
      <w:numFmt w:val="bullet"/>
      <w:lvlText w:val="•"/>
      <w:lvlJc w:val="left"/>
      <w:pPr>
        <w:ind w:left="4550" w:hanging="279"/>
      </w:pPr>
      <w:rPr>
        <w:rFonts w:hint="default"/>
      </w:rPr>
    </w:lvl>
  </w:abstractNum>
  <w:abstractNum w:abstractNumId="4">
    <w:multiLevelType w:val="hybridMultilevel"/>
    <w:lvl w:ilvl="0">
      <w:start w:val="0"/>
      <w:numFmt w:val="bullet"/>
      <w:lvlText w:val=""/>
      <w:lvlJc w:val="left"/>
      <w:pPr>
        <w:ind w:left="686" w:hanging="279"/>
      </w:pPr>
      <w:rPr>
        <w:rFonts w:hint="default" w:ascii="Wingdings" w:hAnsi="Wingdings" w:eastAsia="Wingdings" w:cs="Wingdings"/>
        <w:w w:val="99"/>
        <w:sz w:val="20"/>
        <w:szCs w:val="20"/>
      </w:rPr>
    </w:lvl>
    <w:lvl w:ilvl="1">
      <w:start w:val="0"/>
      <w:numFmt w:val="bullet"/>
      <w:lvlText w:val="•"/>
      <w:lvlJc w:val="left"/>
      <w:pPr>
        <w:ind w:left="1163" w:hanging="279"/>
      </w:pPr>
      <w:rPr>
        <w:rFonts w:hint="default"/>
      </w:rPr>
    </w:lvl>
    <w:lvl w:ilvl="2">
      <w:start w:val="0"/>
      <w:numFmt w:val="bullet"/>
      <w:lvlText w:val="•"/>
      <w:lvlJc w:val="left"/>
      <w:pPr>
        <w:ind w:left="1647" w:hanging="279"/>
      </w:pPr>
      <w:rPr>
        <w:rFonts w:hint="default"/>
      </w:rPr>
    </w:lvl>
    <w:lvl w:ilvl="3">
      <w:start w:val="0"/>
      <w:numFmt w:val="bullet"/>
      <w:lvlText w:val="•"/>
      <w:lvlJc w:val="left"/>
      <w:pPr>
        <w:ind w:left="2131" w:hanging="279"/>
      </w:pPr>
      <w:rPr>
        <w:rFonts w:hint="default"/>
      </w:rPr>
    </w:lvl>
    <w:lvl w:ilvl="4">
      <w:start w:val="0"/>
      <w:numFmt w:val="bullet"/>
      <w:lvlText w:val="•"/>
      <w:lvlJc w:val="left"/>
      <w:pPr>
        <w:ind w:left="2615" w:hanging="279"/>
      </w:pPr>
      <w:rPr>
        <w:rFonts w:hint="default"/>
      </w:rPr>
    </w:lvl>
    <w:lvl w:ilvl="5">
      <w:start w:val="0"/>
      <w:numFmt w:val="bullet"/>
      <w:lvlText w:val="•"/>
      <w:lvlJc w:val="left"/>
      <w:pPr>
        <w:ind w:left="3098" w:hanging="279"/>
      </w:pPr>
      <w:rPr>
        <w:rFonts w:hint="default"/>
      </w:rPr>
    </w:lvl>
    <w:lvl w:ilvl="6">
      <w:start w:val="0"/>
      <w:numFmt w:val="bullet"/>
      <w:lvlText w:val="•"/>
      <w:lvlJc w:val="left"/>
      <w:pPr>
        <w:ind w:left="3582" w:hanging="279"/>
      </w:pPr>
      <w:rPr>
        <w:rFonts w:hint="default"/>
      </w:rPr>
    </w:lvl>
    <w:lvl w:ilvl="7">
      <w:start w:val="0"/>
      <w:numFmt w:val="bullet"/>
      <w:lvlText w:val="•"/>
      <w:lvlJc w:val="left"/>
      <w:pPr>
        <w:ind w:left="4066" w:hanging="279"/>
      </w:pPr>
      <w:rPr>
        <w:rFonts w:hint="default"/>
      </w:rPr>
    </w:lvl>
    <w:lvl w:ilvl="8">
      <w:start w:val="0"/>
      <w:numFmt w:val="bullet"/>
      <w:lvlText w:val="•"/>
      <w:lvlJc w:val="left"/>
      <w:pPr>
        <w:ind w:left="4550" w:hanging="279"/>
      </w:pPr>
      <w:rPr>
        <w:rFonts w:hint="default"/>
      </w:rPr>
    </w:lvl>
  </w:abstractNum>
  <w:abstractNum w:abstractNumId="3">
    <w:multiLevelType w:val="hybridMultilevel"/>
    <w:lvl w:ilvl="0">
      <w:start w:val="0"/>
      <w:numFmt w:val="bullet"/>
      <w:lvlText w:val=""/>
      <w:lvlJc w:val="left"/>
      <w:pPr>
        <w:ind w:left="688" w:hanging="281"/>
      </w:pPr>
      <w:rPr>
        <w:rFonts w:hint="default" w:ascii="Wingdings" w:hAnsi="Wingdings" w:eastAsia="Wingdings" w:cs="Wingdings"/>
        <w:w w:val="99"/>
        <w:sz w:val="20"/>
        <w:szCs w:val="20"/>
      </w:rPr>
    </w:lvl>
    <w:lvl w:ilvl="1">
      <w:start w:val="0"/>
      <w:numFmt w:val="bullet"/>
      <w:lvlText w:val="•"/>
      <w:lvlJc w:val="left"/>
      <w:pPr>
        <w:ind w:left="1163" w:hanging="281"/>
      </w:pPr>
      <w:rPr>
        <w:rFonts w:hint="default"/>
      </w:rPr>
    </w:lvl>
    <w:lvl w:ilvl="2">
      <w:start w:val="0"/>
      <w:numFmt w:val="bullet"/>
      <w:lvlText w:val="•"/>
      <w:lvlJc w:val="left"/>
      <w:pPr>
        <w:ind w:left="1647" w:hanging="281"/>
      </w:pPr>
      <w:rPr>
        <w:rFonts w:hint="default"/>
      </w:rPr>
    </w:lvl>
    <w:lvl w:ilvl="3">
      <w:start w:val="0"/>
      <w:numFmt w:val="bullet"/>
      <w:lvlText w:val="•"/>
      <w:lvlJc w:val="left"/>
      <w:pPr>
        <w:ind w:left="2131" w:hanging="281"/>
      </w:pPr>
      <w:rPr>
        <w:rFonts w:hint="default"/>
      </w:rPr>
    </w:lvl>
    <w:lvl w:ilvl="4">
      <w:start w:val="0"/>
      <w:numFmt w:val="bullet"/>
      <w:lvlText w:val="•"/>
      <w:lvlJc w:val="left"/>
      <w:pPr>
        <w:ind w:left="2615" w:hanging="281"/>
      </w:pPr>
      <w:rPr>
        <w:rFonts w:hint="default"/>
      </w:rPr>
    </w:lvl>
    <w:lvl w:ilvl="5">
      <w:start w:val="0"/>
      <w:numFmt w:val="bullet"/>
      <w:lvlText w:val="•"/>
      <w:lvlJc w:val="left"/>
      <w:pPr>
        <w:ind w:left="3098" w:hanging="281"/>
      </w:pPr>
      <w:rPr>
        <w:rFonts w:hint="default"/>
      </w:rPr>
    </w:lvl>
    <w:lvl w:ilvl="6">
      <w:start w:val="0"/>
      <w:numFmt w:val="bullet"/>
      <w:lvlText w:val="•"/>
      <w:lvlJc w:val="left"/>
      <w:pPr>
        <w:ind w:left="3582" w:hanging="281"/>
      </w:pPr>
      <w:rPr>
        <w:rFonts w:hint="default"/>
      </w:rPr>
    </w:lvl>
    <w:lvl w:ilvl="7">
      <w:start w:val="0"/>
      <w:numFmt w:val="bullet"/>
      <w:lvlText w:val="•"/>
      <w:lvlJc w:val="left"/>
      <w:pPr>
        <w:ind w:left="4066" w:hanging="281"/>
      </w:pPr>
      <w:rPr>
        <w:rFonts w:hint="default"/>
      </w:rPr>
    </w:lvl>
    <w:lvl w:ilvl="8">
      <w:start w:val="0"/>
      <w:numFmt w:val="bullet"/>
      <w:lvlText w:val="•"/>
      <w:lvlJc w:val="left"/>
      <w:pPr>
        <w:ind w:left="4550" w:hanging="281"/>
      </w:pPr>
      <w:rPr>
        <w:rFonts w:hint="default"/>
      </w:rPr>
    </w:lvl>
  </w:abstractNum>
  <w:abstractNum w:abstractNumId="2">
    <w:multiLevelType w:val="hybridMultilevel"/>
    <w:lvl w:ilvl="0">
      <w:start w:val="0"/>
      <w:numFmt w:val="bullet"/>
      <w:lvlText w:val=""/>
      <w:lvlJc w:val="left"/>
      <w:pPr>
        <w:ind w:left="626" w:hanging="279"/>
      </w:pPr>
      <w:rPr>
        <w:rFonts w:hint="default" w:ascii="Wingdings" w:hAnsi="Wingdings" w:eastAsia="Wingdings" w:cs="Wingdings"/>
        <w:w w:val="99"/>
        <w:sz w:val="20"/>
        <w:szCs w:val="20"/>
      </w:rPr>
    </w:lvl>
    <w:lvl w:ilvl="1">
      <w:start w:val="0"/>
      <w:numFmt w:val="bullet"/>
      <w:lvlText w:val="•"/>
      <w:lvlJc w:val="left"/>
      <w:pPr>
        <w:ind w:left="1109" w:hanging="279"/>
      </w:pPr>
      <w:rPr>
        <w:rFonts w:hint="default"/>
      </w:rPr>
    </w:lvl>
    <w:lvl w:ilvl="2">
      <w:start w:val="0"/>
      <w:numFmt w:val="bullet"/>
      <w:lvlText w:val="•"/>
      <w:lvlJc w:val="left"/>
      <w:pPr>
        <w:ind w:left="1599" w:hanging="279"/>
      </w:pPr>
      <w:rPr>
        <w:rFonts w:hint="default"/>
      </w:rPr>
    </w:lvl>
    <w:lvl w:ilvl="3">
      <w:start w:val="0"/>
      <w:numFmt w:val="bullet"/>
      <w:lvlText w:val="•"/>
      <w:lvlJc w:val="left"/>
      <w:pPr>
        <w:ind w:left="2089" w:hanging="279"/>
      </w:pPr>
      <w:rPr>
        <w:rFonts w:hint="default"/>
      </w:rPr>
    </w:lvl>
    <w:lvl w:ilvl="4">
      <w:start w:val="0"/>
      <w:numFmt w:val="bullet"/>
      <w:lvlText w:val="•"/>
      <w:lvlJc w:val="left"/>
      <w:pPr>
        <w:ind w:left="2579" w:hanging="279"/>
      </w:pPr>
      <w:rPr>
        <w:rFonts w:hint="default"/>
      </w:rPr>
    </w:lvl>
    <w:lvl w:ilvl="5">
      <w:start w:val="0"/>
      <w:numFmt w:val="bullet"/>
      <w:lvlText w:val="•"/>
      <w:lvlJc w:val="left"/>
      <w:pPr>
        <w:ind w:left="3068" w:hanging="279"/>
      </w:pPr>
      <w:rPr>
        <w:rFonts w:hint="default"/>
      </w:rPr>
    </w:lvl>
    <w:lvl w:ilvl="6">
      <w:start w:val="0"/>
      <w:numFmt w:val="bullet"/>
      <w:lvlText w:val="•"/>
      <w:lvlJc w:val="left"/>
      <w:pPr>
        <w:ind w:left="3558" w:hanging="279"/>
      </w:pPr>
      <w:rPr>
        <w:rFonts w:hint="default"/>
      </w:rPr>
    </w:lvl>
    <w:lvl w:ilvl="7">
      <w:start w:val="0"/>
      <w:numFmt w:val="bullet"/>
      <w:lvlText w:val="•"/>
      <w:lvlJc w:val="left"/>
      <w:pPr>
        <w:ind w:left="4048" w:hanging="279"/>
      </w:pPr>
      <w:rPr>
        <w:rFonts w:hint="default"/>
      </w:rPr>
    </w:lvl>
    <w:lvl w:ilvl="8">
      <w:start w:val="0"/>
      <w:numFmt w:val="bullet"/>
      <w:lvlText w:val="•"/>
      <w:lvlJc w:val="left"/>
      <w:pPr>
        <w:ind w:left="4538" w:hanging="279"/>
      </w:pPr>
      <w:rPr>
        <w:rFonts w:hint="default"/>
      </w:rPr>
    </w:lvl>
  </w:abstractNum>
  <w:abstractNum w:abstractNumId="1">
    <w:multiLevelType w:val="hybridMultilevel"/>
    <w:lvl w:ilvl="0">
      <w:start w:val="0"/>
      <w:numFmt w:val="bullet"/>
      <w:lvlText w:val=""/>
      <w:lvlJc w:val="left"/>
      <w:pPr>
        <w:ind w:left="626" w:hanging="279"/>
      </w:pPr>
      <w:rPr>
        <w:rFonts w:hint="default" w:ascii="Wingdings" w:hAnsi="Wingdings" w:eastAsia="Wingdings" w:cs="Wingdings"/>
        <w:w w:val="99"/>
        <w:sz w:val="20"/>
        <w:szCs w:val="20"/>
      </w:rPr>
    </w:lvl>
    <w:lvl w:ilvl="1">
      <w:start w:val="0"/>
      <w:numFmt w:val="bullet"/>
      <w:lvlText w:val="•"/>
      <w:lvlJc w:val="left"/>
      <w:pPr>
        <w:ind w:left="1109" w:hanging="279"/>
      </w:pPr>
      <w:rPr>
        <w:rFonts w:hint="default"/>
      </w:rPr>
    </w:lvl>
    <w:lvl w:ilvl="2">
      <w:start w:val="0"/>
      <w:numFmt w:val="bullet"/>
      <w:lvlText w:val="•"/>
      <w:lvlJc w:val="left"/>
      <w:pPr>
        <w:ind w:left="1599" w:hanging="279"/>
      </w:pPr>
      <w:rPr>
        <w:rFonts w:hint="default"/>
      </w:rPr>
    </w:lvl>
    <w:lvl w:ilvl="3">
      <w:start w:val="0"/>
      <w:numFmt w:val="bullet"/>
      <w:lvlText w:val="•"/>
      <w:lvlJc w:val="left"/>
      <w:pPr>
        <w:ind w:left="2089" w:hanging="279"/>
      </w:pPr>
      <w:rPr>
        <w:rFonts w:hint="default"/>
      </w:rPr>
    </w:lvl>
    <w:lvl w:ilvl="4">
      <w:start w:val="0"/>
      <w:numFmt w:val="bullet"/>
      <w:lvlText w:val="•"/>
      <w:lvlJc w:val="left"/>
      <w:pPr>
        <w:ind w:left="2579" w:hanging="279"/>
      </w:pPr>
      <w:rPr>
        <w:rFonts w:hint="default"/>
      </w:rPr>
    </w:lvl>
    <w:lvl w:ilvl="5">
      <w:start w:val="0"/>
      <w:numFmt w:val="bullet"/>
      <w:lvlText w:val="•"/>
      <w:lvlJc w:val="left"/>
      <w:pPr>
        <w:ind w:left="3068" w:hanging="279"/>
      </w:pPr>
      <w:rPr>
        <w:rFonts w:hint="default"/>
      </w:rPr>
    </w:lvl>
    <w:lvl w:ilvl="6">
      <w:start w:val="0"/>
      <w:numFmt w:val="bullet"/>
      <w:lvlText w:val="•"/>
      <w:lvlJc w:val="left"/>
      <w:pPr>
        <w:ind w:left="3558" w:hanging="279"/>
      </w:pPr>
      <w:rPr>
        <w:rFonts w:hint="default"/>
      </w:rPr>
    </w:lvl>
    <w:lvl w:ilvl="7">
      <w:start w:val="0"/>
      <w:numFmt w:val="bullet"/>
      <w:lvlText w:val="•"/>
      <w:lvlJc w:val="left"/>
      <w:pPr>
        <w:ind w:left="4048" w:hanging="279"/>
      </w:pPr>
      <w:rPr>
        <w:rFonts w:hint="default"/>
      </w:rPr>
    </w:lvl>
    <w:lvl w:ilvl="8">
      <w:start w:val="0"/>
      <w:numFmt w:val="bullet"/>
      <w:lvlText w:val="•"/>
      <w:lvlJc w:val="left"/>
      <w:pPr>
        <w:ind w:left="4538" w:hanging="279"/>
      </w:pPr>
      <w:rPr>
        <w:rFonts w:hint="default"/>
      </w:rPr>
    </w:lvl>
  </w:abstractNum>
  <w:abstractNum w:abstractNumId="0">
    <w:multiLevelType w:val="hybridMultilevel"/>
    <w:lvl w:ilvl="0">
      <w:start w:val="0"/>
      <w:numFmt w:val="bullet"/>
      <w:lvlText w:val=""/>
      <w:lvlJc w:val="left"/>
      <w:pPr>
        <w:ind w:left="448" w:hanging="308"/>
      </w:pPr>
      <w:rPr>
        <w:rFonts w:hint="default" w:ascii="Wingdings" w:hAnsi="Wingdings" w:eastAsia="Wingdings" w:cs="Wingdings"/>
        <w:w w:val="100"/>
        <w:sz w:val="22"/>
        <w:szCs w:val="22"/>
      </w:rPr>
    </w:lvl>
    <w:lvl w:ilvl="1">
      <w:start w:val="0"/>
      <w:numFmt w:val="bullet"/>
      <w:lvlText w:val="•"/>
      <w:lvlJc w:val="left"/>
      <w:pPr>
        <w:ind w:left="947" w:hanging="308"/>
      </w:pPr>
      <w:rPr>
        <w:rFonts w:hint="default"/>
      </w:rPr>
    </w:lvl>
    <w:lvl w:ilvl="2">
      <w:start w:val="0"/>
      <w:numFmt w:val="bullet"/>
      <w:lvlText w:val="•"/>
      <w:lvlJc w:val="left"/>
      <w:pPr>
        <w:ind w:left="1455" w:hanging="308"/>
      </w:pPr>
      <w:rPr>
        <w:rFonts w:hint="default"/>
      </w:rPr>
    </w:lvl>
    <w:lvl w:ilvl="3">
      <w:start w:val="0"/>
      <w:numFmt w:val="bullet"/>
      <w:lvlText w:val="•"/>
      <w:lvlJc w:val="left"/>
      <w:pPr>
        <w:ind w:left="1963" w:hanging="308"/>
      </w:pPr>
      <w:rPr>
        <w:rFonts w:hint="default"/>
      </w:rPr>
    </w:lvl>
    <w:lvl w:ilvl="4">
      <w:start w:val="0"/>
      <w:numFmt w:val="bullet"/>
      <w:lvlText w:val="•"/>
      <w:lvlJc w:val="left"/>
      <w:pPr>
        <w:ind w:left="2471" w:hanging="308"/>
      </w:pPr>
      <w:rPr>
        <w:rFonts w:hint="default"/>
      </w:rPr>
    </w:lvl>
    <w:lvl w:ilvl="5">
      <w:start w:val="0"/>
      <w:numFmt w:val="bullet"/>
      <w:lvlText w:val="•"/>
      <w:lvlJc w:val="left"/>
      <w:pPr>
        <w:ind w:left="2978" w:hanging="308"/>
      </w:pPr>
      <w:rPr>
        <w:rFonts w:hint="default"/>
      </w:rPr>
    </w:lvl>
    <w:lvl w:ilvl="6">
      <w:start w:val="0"/>
      <w:numFmt w:val="bullet"/>
      <w:lvlText w:val="•"/>
      <w:lvlJc w:val="left"/>
      <w:pPr>
        <w:ind w:left="3486" w:hanging="308"/>
      </w:pPr>
      <w:rPr>
        <w:rFonts w:hint="default"/>
      </w:rPr>
    </w:lvl>
    <w:lvl w:ilvl="7">
      <w:start w:val="0"/>
      <w:numFmt w:val="bullet"/>
      <w:lvlText w:val="•"/>
      <w:lvlJc w:val="left"/>
      <w:pPr>
        <w:ind w:left="3994" w:hanging="308"/>
      </w:pPr>
      <w:rPr>
        <w:rFonts w:hint="default"/>
      </w:rPr>
    </w:lvl>
    <w:lvl w:ilvl="8">
      <w:start w:val="0"/>
      <w:numFmt w:val="bullet"/>
      <w:lvlText w:val="•"/>
      <w:lvlJc w:val="left"/>
      <w:pPr>
        <w:ind w:left="4502" w:hanging="308"/>
      </w:pPr>
      <w:rPr>
        <w:rFonts w:hint="default"/>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18"/>
      <w:szCs w:val="18"/>
    </w:rPr>
  </w:style>
  <w:style w:styleId="Heading1" w:type="paragraph">
    <w:name w:val="Heading 1"/>
    <w:basedOn w:val="Normal"/>
    <w:uiPriority w:val="1"/>
    <w:qFormat/>
    <w:pPr>
      <w:ind w:left="300"/>
      <w:outlineLvl w:val="1"/>
    </w:pPr>
    <w:rPr>
      <w:rFonts w:ascii="Times New Roman" w:hAnsi="Times New Roman" w:eastAsia="Times New Roman" w:cs="Times New Roman"/>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ind w:left="86"/>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LLuna</dc:creator>
  <dc:title>Microsoft Word - Graduation Application Form_01_02_2018</dc:title>
  <dcterms:created xsi:type="dcterms:W3CDTF">2019-07-01T14:42:42Z</dcterms:created>
  <dcterms:modified xsi:type="dcterms:W3CDTF">2019-07-01T14:42:42Z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2018-02-20T00:00:00Z</vt:filetime>
  </property>
  <property fmtid="{D5CDD505-2E9C-101B-9397-08002B2CF9AE}" pid="3" name="Creator">
    <vt:lpwstr>PScript5.dll Version 5.2.2</vt:lpwstr>
  </property>
  <property fmtid="{D5CDD505-2E9C-101B-9397-08002B2CF9AE}" pid="4" name="LastSaved">
    <vt:filetime>2019-07-01T00:00:00Z</vt:filetime>
  </property>
</Properties>
</file>